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after="0" w:line="240" w:lineRule="auto"/>
        <w:ind/>
        <w:jc w:val="center"/>
      </w:pPr>
      <w:r>
        <w:rPr>
          <w:rStyle w:val="Style_3_ch"/>
          <w:rFonts w:ascii="Times New Roman" w:hAnsi="Times New Roman"/>
          <w:sz w:val="26"/>
        </w:rPr>
        <w:drawing>
          <wp:inline>
            <wp:extent cx="474980" cy="56578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474980" cy="56578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4"/>
        <w:numPr>
          <w:ilvl w:val="0"/>
          <w:numId w:val="1"/>
        </w:num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МУНИЦИПАЛЬНЫЙ СОВЕТ МУНИЦИПАЛЬНОГО ОБРАЗОВАНИЯ</w:t>
      </w:r>
    </w:p>
    <w:p w14:paraId="04000000">
      <w:pPr>
        <w:pStyle w:val="Style_4"/>
        <w:numPr>
          <w:ilvl w:val="0"/>
          <w:numId w:val="2"/>
        </w:num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МУНИЦИПАЛЬНЫЙ ОКРУГ СЕМЕНОВСКИЙ</w:t>
      </w:r>
    </w:p>
    <w:p w14:paraId="05000000">
      <w:pPr>
        <w:pStyle w:val="Style_4"/>
        <w:numPr>
          <w:ilvl w:val="0"/>
          <w:numId w:val="2"/>
        </w:num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Серпуховская ул., д.16, Санкт-Петербург, 190013, тел/факс (812)316-26-30,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mail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>ms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</w:rPr>
        <w:t>mosemenovskiy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сайт:</w:t>
      </w:r>
      <w:r>
        <w:rPr>
          <w:rFonts w:ascii="Times New Roman" w:hAnsi="Times New Roman"/>
        </w:rPr>
        <w:t>семеновский.рф</w:t>
      </w:r>
    </w:p>
    <w:p w14:paraId="06000000">
      <w:pPr>
        <w:pStyle w:val="Style_4"/>
        <w:keepNext w:val="1"/>
        <w:numPr>
          <w:ilvl w:val="0"/>
          <w:numId w:val="2"/>
        </w:numPr>
        <w:tabs>
          <w:tab w:leader="none" w:pos="0" w:val="left"/>
        </w:tabs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ОКПО 48953264 ОГРН 1037851036376 ИНН 7826025883 КПП 783801001</w:t>
      </w:r>
    </w:p>
    <w:p w14:paraId="07000000">
      <w:pPr>
        <w:pStyle w:val="Style_4"/>
        <w:keepNext w:val="1"/>
        <w:numPr>
          <w:ilvl w:val="0"/>
          <w:numId w:val="2"/>
        </w:numPr>
        <w:tabs>
          <w:tab w:leader="none" w:pos="0" w:val="left"/>
        </w:tabs>
        <w:ind/>
        <w:rPr>
          <w:rFonts w:ascii="Times New Roman" w:hAnsi="Times New Roman"/>
          <w:b w:val="1"/>
        </w:rPr>
      </w:pPr>
    </w:p>
    <w:p w14:paraId="08000000">
      <w:pPr>
        <w:pStyle w:val="Style_4"/>
        <w:numPr>
          <w:ilvl w:val="0"/>
          <w:numId w:val="2"/>
        </w:numPr>
        <w:ind/>
        <w:jc w:val="right"/>
        <w:rPr>
          <w:b w:val="1"/>
          <w:i w:val="1"/>
          <w:sz w:val="8"/>
        </w:rPr>
      </w:pPr>
    </w:p>
    <w:p w14:paraId="09000000">
      <w:pPr>
        <w:pStyle w:val="Style_4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РЕШЕНИЕ</w:t>
      </w:r>
      <w:r>
        <w:rPr>
          <w:rFonts w:ascii="Times New Roman" w:hAnsi="Times New Roman"/>
          <w:b w:val="1"/>
        </w:rPr>
        <w:t xml:space="preserve"> №</w:t>
      </w:r>
      <w:r>
        <w:rPr>
          <w:rFonts w:ascii="Times New Roman" w:hAnsi="Times New Roman"/>
          <w:b w:val="1"/>
        </w:rPr>
        <w:t>__</w:t>
      </w:r>
    </w:p>
    <w:p w14:paraId="0A000000">
      <w:pPr>
        <w:pStyle w:val="Style_4"/>
        <w:ind/>
        <w:jc w:val="center"/>
        <w:rPr>
          <w:rFonts w:ascii="Times New Roman" w:hAnsi="Times New Roman"/>
          <w:b w:val="1"/>
        </w:rPr>
      </w:pPr>
    </w:p>
    <w:p w14:paraId="0B000000">
      <w:pPr>
        <w:ind/>
        <w:jc w:val="center"/>
        <w:rPr>
          <w:rFonts w:ascii="Times New Roman" w:hAnsi="Times New Roman"/>
        </w:rPr>
      </w:pPr>
      <w:r>
        <w:rPr>
          <w:b w:val="1"/>
          <w:i w:val="1"/>
          <w:sz w:val="28"/>
        </w:rPr>
        <w:tab/>
      </w:r>
      <w:r>
        <w:rPr>
          <w:rFonts w:ascii="Times New Roman" w:hAnsi="Times New Roman"/>
        </w:rPr>
        <w:t xml:space="preserve">Принято МС МО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</w:rPr>
        <w:t xml:space="preserve"> Семеновский «</w:t>
      </w:r>
      <w:r>
        <w:rPr>
          <w:rFonts w:ascii="Times New Roman" w:hAnsi="Times New Roman"/>
        </w:rPr>
        <w:t>03</w:t>
      </w:r>
      <w:r>
        <w:rPr>
          <w:rFonts w:ascii="Times New Roman" w:hAnsi="Times New Roman"/>
        </w:rPr>
        <w:t>» октября</w:t>
      </w:r>
      <w:r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</w:t>
      </w:r>
    </w:p>
    <w:p w14:paraId="0C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Подписано Главой МО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</w:rPr>
        <w:t xml:space="preserve"> Семеновский «</w:t>
      </w:r>
      <w:r>
        <w:rPr>
          <w:rFonts w:ascii="Times New Roman" w:hAnsi="Times New Roman"/>
        </w:rPr>
        <w:t>03</w:t>
      </w:r>
      <w:r>
        <w:rPr>
          <w:rFonts w:ascii="Times New Roman" w:hAnsi="Times New Roman"/>
        </w:rPr>
        <w:t>» октября</w:t>
      </w:r>
      <w:r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</w:t>
      </w:r>
    </w:p>
    <w:p w14:paraId="0D000000">
      <w:pPr>
        <w:ind/>
        <w:jc w:val="center"/>
        <w:rPr>
          <w:rFonts w:ascii="Times New Roman" w:hAnsi="Times New Roman"/>
        </w:rPr>
      </w:pPr>
    </w:p>
    <w:p w14:paraId="0E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«</w:t>
      </w:r>
      <w:r>
        <w:rPr>
          <w:rFonts w:ascii="Times New Roman" w:hAnsi="Times New Roman"/>
          <w:b w:val="1"/>
        </w:rPr>
        <w:t>О назначении публичных слушаний проекта Решения Муниципального совета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Муниципального образования муниципальный округ Семеновский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«Об утверждении отчета об исполнении бюджета за 202</w:t>
      </w:r>
      <w:r>
        <w:rPr>
          <w:rFonts w:ascii="Times New Roman" w:hAnsi="Times New Roman"/>
          <w:b w:val="1"/>
        </w:rPr>
        <w:t>1</w:t>
      </w:r>
      <w:r>
        <w:rPr>
          <w:rFonts w:ascii="Times New Roman" w:hAnsi="Times New Roman"/>
          <w:b w:val="1"/>
        </w:rPr>
        <w:t xml:space="preserve"> год,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показателей доходов, расходов бюджета за 202</w:t>
      </w:r>
      <w:r>
        <w:rPr>
          <w:rFonts w:ascii="Times New Roman" w:hAnsi="Times New Roman"/>
          <w:b w:val="1"/>
        </w:rPr>
        <w:t>1</w:t>
      </w:r>
      <w:r>
        <w:rPr>
          <w:rFonts w:ascii="Times New Roman" w:hAnsi="Times New Roman"/>
          <w:b w:val="1"/>
        </w:rPr>
        <w:t xml:space="preserve"> год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и источников финансирования дефицита бюджета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Муниципального образования муниципальный округ Семеновский</w:t>
      </w:r>
      <w:r>
        <w:rPr>
          <w:rFonts w:ascii="Times New Roman" w:hAnsi="Times New Roman"/>
          <w:b w:val="1"/>
        </w:rPr>
        <w:t>»</w:t>
      </w:r>
    </w:p>
    <w:p w14:paraId="0F000000">
      <w:pPr>
        <w:ind/>
        <w:jc w:val="center"/>
        <w:rPr>
          <w:rFonts w:ascii="Times New Roman" w:hAnsi="Times New Roman"/>
          <w:b w:val="1"/>
        </w:rPr>
      </w:pPr>
    </w:p>
    <w:p w14:paraId="10000000">
      <w:pPr>
        <w:ind w:firstLine="540" w:left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В соответствии с положениями Федерального закона «Об общих принципах организации местного самоуправления в Российской Федерации», Устава внутригородского муниципального образования Санкт-Петербурга муниципальный округ Семеновский, Муниципальный совет Муниципального образования муниципальный округ Семеновский</w:t>
      </w:r>
      <w:r>
        <w:rPr>
          <w:rFonts w:ascii="Times New Roman" w:hAnsi="Times New Roman"/>
          <w:b w:val="1"/>
        </w:rPr>
        <w:t xml:space="preserve">   </w:t>
      </w:r>
    </w:p>
    <w:p w14:paraId="11000000">
      <w:pPr>
        <w:ind w:firstLine="540" w:left="0"/>
        <w:jc w:val="both"/>
        <w:rPr>
          <w:rFonts w:ascii="Times New Roman" w:hAnsi="Times New Roman"/>
          <w:b w:val="1"/>
        </w:rPr>
      </w:pPr>
    </w:p>
    <w:p w14:paraId="12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РЕШИЛ:</w:t>
      </w:r>
    </w:p>
    <w:p w14:paraId="13000000">
      <w:pPr>
        <w:rPr>
          <w:rFonts w:ascii="Times New Roman" w:hAnsi="Times New Roman"/>
        </w:rPr>
      </w:pPr>
    </w:p>
    <w:p w14:paraId="14000000">
      <w:pPr>
        <w:pStyle w:val="Style_5"/>
        <w:numPr>
          <w:ilvl w:val="0"/>
          <w:numId w:val="3"/>
        </w:numPr>
        <w:ind w:firstLine="0" w:left="0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 xml:space="preserve">Провести публичные слушания проекта решения МС МО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</w:rPr>
        <w:t xml:space="preserve"> Семеновский </w:t>
      </w:r>
      <w:r>
        <w:rPr>
          <w:rFonts w:ascii="Times New Roman" w:hAnsi="Times New Roman"/>
        </w:rPr>
        <w:br/>
      </w:r>
      <w:bookmarkStart w:id="1" w:name="_Hlk71898718"/>
      <w:r>
        <w:rPr>
          <w:rFonts w:ascii="Times New Roman" w:hAnsi="Times New Roman"/>
        </w:rPr>
        <w:t>«Об утверждении отчета об исполнении бюджета за 202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год, показателей доходов, расходов бюджета за 202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</w:t>
      </w:r>
      <w:r>
        <w:rPr>
          <w:rFonts w:ascii="Calibri" w:hAnsi="Calibri"/>
          <w:sz w:val="22"/>
        </w:rPr>
        <w:t xml:space="preserve"> </w:t>
      </w:r>
      <w:r>
        <w:rPr>
          <w:rFonts w:ascii="Times New Roman" w:hAnsi="Times New Roman"/>
        </w:rPr>
        <w:t>и источников финансирования дефицита бюджета</w:t>
      </w:r>
      <w:r>
        <w:rPr>
          <w:rFonts w:ascii="Calibri" w:hAnsi="Calibri"/>
          <w:sz w:val="22"/>
        </w:rPr>
        <w:t xml:space="preserve"> </w:t>
      </w:r>
      <w:r>
        <w:rPr>
          <w:rFonts w:ascii="Times New Roman" w:hAnsi="Times New Roman"/>
        </w:rPr>
        <w:t>Муниципального образования муниципальный округ Семеновский</w:t>
      </w:r>
      <w:r>
        <w:rPr>
          <w:rFonts w:ascii="Times New Roman" w:hAnsi="Times New Roman"/>
        </w:rPr>
        <w:t xml:space="preserve"> </w:t>
      </w:r>
      <w:bookmarkEnd w:id="1"/>
      <w:r>
        <w:rPr>
          <w:rFonts w:ascii="Times New Roman" w:hAnsi="Times New Roman"/>
        </w:rPr>
        <w:t>(далее – проект решения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1"/>
        </w:rPr>
        <w:t>«17» октября</w:t>
      </w:r>
      <w:r>
        <w:rPr>
          <w:rFonts w:ascii="Times New Roman" w:hAnsi="Times New Roman"/>
          <w:b w:val="1"/>
        </w:rPr>
        <w:t xml:space="preserve"> 202</w:t>
      </w:r>
      <w:r>
        <w:rPr>
          <w:rFonts w:ascii="Times New Roman" w:hAnsi="Times New Roman"/>
          <w:b w:val="1"/>
        </w:rPr>
        <w:t>2</w:t>
      </w:r>
      <w:r>
        <w:rPr>
          <w:rFonts w:ascii="Times New Roman" w:hAnsi="Times New Roman"/>
          <w:b w:val="1"/>
        </w:rPr>
        <w:t xml:space="preserve"> года в 1</w:t>
      </w:r>
      <w:r>
        <w:rPr>
          <w:rFonts w:ascii="Times New Roman" w:hAnsi="Times New Roman"/>
          <w:b w:val="1"/>
        </w:rPr>
        <w:t>0</w:t>
      </w:r>
      <w:r>
        <w:rPr>
          <w:rFonts w:ascii="Times New Roman" w:hAnsi="Times New Roman"/>
          <w:b w:val="1"/>
        </w:rPr>
        <w:t xml:space="preserve"> часов 00 минут</w:t>
      </w:r>
      <w:r>
        <w:rPr>
          <w:rFonts w:ascii="Times New Roman" w:hAnsi="Times New Roman"/>
        </w:rPr>
        <w:t xml:space="preserve"> по адресу: Санкт-Петербург, </w:t>
      </w:r>
      <w:r>
        <w:rPr>
          <w:rFonts w:ascii="Times New Roman" w:hAnsi="Times New Roman"/>
        </w:rPr>
        <w:t>Большой Ка</w:t>
      </w:r>
      <w:r>
        <w:rPr>
          <w:rFonts w:ascii="Times New Roman" w:hAnsi="Times New Roman"/>
        </w:rPr>
        <w:t>зачий пер.</w:t>
      </w:r>
      <w:r>
        <w:rPr>
          <w:rFonts w:ascii="Times New Roman" w:hAnsi="Times New Roman"/>
        </w:rPr>
        <w:t xml:space="preserve"> д. 5</w:t>
      </w:r>
      <w:r>
        <w:rPr>
          <w:rFonts w:ascii="Times New Roman" w:hAnsi="Times New Roman"/>
        </w:rPr>
        <w:t>.</w:t>
      </w:r>
    </w:p>
    <w:p w14:paraId="15000000">
      <w:pPr>
        <w:pStyle w:val="Style_5"/>
        <w:numPr>
          <w:ilvl w:val="0"/>
          <w:numId w:val="3"/>
        </w:numPr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Порядок учета предложений и порядок участия граждан в обсуждении проекта решения согласно Приложению №1 к настоящему Решению;</w:t>
      </w:r>
    </w:p>
    <w:p w14:paraId="16000000">
      <w:pPr>
        <w:numPr>
          <w:ilvl w:val="0"/>
          <w:numId w:val="3"/>
        </w:numPr>
        <w:spacing w:after="180" w:before="18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Опубликовать в муниципальной газете «Семеновское время» информационное сообщение о проведении публичных слушаний, а также проект решения (Приложение №2 к настоящему Решению) не позднее чем за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дней до даты проведения публичных слушаний;</w:t>
      </w:r>
    </w:p>
    <w:p w14:paraId="17000000">
      <w:pPr>
        <w:numPr>
          <w:ilvl w:val="0"/>
          <w:numId w:val="3"/>
        </w:numPr>
        <w:spacing w:after="180" w:before="18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Сбор предложений и замечаний граждан по проекту решения осуществлять по адресу: Санкт-Петербург,Большой Казачий пер., д. 5, в здании Местной администрации МО МО Семеновский</w:t>
      </w:r>
      <w:r>
        <w:rPr>
          <w:rFonts w:ascii="Times New Roman" w:hAnsi="Times New Roman"/>
        </w:rPr>
        <w:t>;</w:t>
      </w:r>
    </w:p>
    <w:p w14:paraId="18000000">
      <w:pPr>
        <w:numPr>
          <w:ilvl w:val="0"/>
          <w:numId w:val="3"/>
        </w:numPr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подлежит официальному опубликованию.</w:t>
      </w:r>
    </w:p>
    <w:p w14:paraId="19000000">
      <w:pPr>
        <w:pStyle w:val="Style_5"/>
        <w:rPr>
          <w:rFonts w:ascii="Times New Roman" w:hAnsi="Times New Roman"/>
        </w:rPr>
      </w:pPr>
    </w:p>
    <w:p w14:paraId="1A000000">
      <w:pPr>
        <w:rPr>
          <w:rFonts w:ascii="Times New Roman" w:hAnsi="Times New Roman"/>
        </w:rPr>
      </w:pPr>
    </w:p>
    <w:p w14:paraId="1B000000">
      <w:pPr>
        <w:rPr>
          <w:rFonts w:ascii="Times New Roman" w:hAnsi="Times New Roman"/>
        </w:rPr>
      </w:pPr>
    </w:p>
    <w:p w14:paraId="1C00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Глава МО </w:t>
      </w:r>
      <w:r>
        <w:rPr>
          <w:rFonts w:ascii="Times New Roman" w:hAnsi="Times New Roman"/>
          <w:b w:val="1"/>
        </w:rPr>
        <w:t>МО</w:t>
      </w:r>
      <w:r>
        <w:rPr>
          <w:rFonts w:ascii="Times New Roman" w:hAnsi="Times New Roman"/>
          <w:b w:val="1"/>
        </w:rPr>
        <w:t xml:space="preserve"> Семеновский</w:t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 xml:space="preserve">                    Я.А. </w:t>
      </w:r>
      <w:r>
        <w:rPr>
          <w:rFonts w:ascii="Times New Roman" w:hAnsi="Times New Roman"/>
          <w:b w:val="1"/>
        </w:rPr>
        <w:t>Липинский</w:t>
      </w:r>
      <w:r>
        <w:rPr>
          <w:rFonts w:ascii="Times New Roman" w:hAnsi="Times New Roman"/>
          <w:b w:val="1"/>
        </w:rPr>
        <w:tab/>
      </w:r>
    </w:p>
    <w:p w14:paraId="1D000000">
      <w:pPr>
        <w:ind w:firstLine="708" w:left="4956"/>
        <w:rPr>
          <w:rFonts w:ascii="Times New Roman" w:hAnsi="Times New Roman"/>
          <w:b w:val="1"/>
        </w:rPr>
      </w:pPr>
    </w:p>
    <w:p w14:paraId="1E000000">
      <w:pPr>
        <w:ind w:firstLine="708" w:left="4956"/>
        <w:rPr>
          <w:rFonts w:ascii="Times New Roman" w:hAnsi="Times New Roman"/>
          <w:b w:val="1"/>
        </w:rPr>
      </w:pPr>
    </w:p>
    <w:p w14:paraId="1F000000">
      <w:pPr>
        <w:ind w:firstLine="708" w:left="4956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                 </w:t>
      </w:r>
      <w:bookmarkStart w:id="2" w:name="_Hlk52878599"/>
    </w:p>
    <w:p w14:paraId="20000000">
      <w:pPr>
        <w:ind w:firstLine="0" w:left="708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     </w:t>
      </w:r>
      <w:r>
        <w:rPr>
          <w:rFonts w:ascii="Times New Roman" w:hAnsi="Times New Roman"/>
          <w:b w:val="1"/>
        </w:rPr>
        <w:t>Приложение № 1</w:t>
      </w:r>
      <w:r>
        <w:rPr>
          <w:rFonts w:ascii="Times New Roman" w:hAnsi="Times New Roman"/>
        </w:rPr>
        <w:t xml:space="preserve"> </w:t>
      </w:r>
    </w:p>
    <w:p w14:paraId="21000000">
      <w:pPr>
        <w:ind w:firstLine="708" w:left="141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к Решению МС МО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</w:rPr>
        <w:t xml:space="preserve"> Семеновский </w:t>
      </w:r>
    </w:p>
    <w:p w14:paraId="22000000">
      <w:pPr>
        <w:ind w:firstLine="708" w:left="141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от 03.10.</w:t>
      </w:r>
      <w:r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                                                                        </w:t>
      </w:r>
      <w:bookmarkEnd w:id="2"/>
    </w:p>
    <w:p w14:paraId="23000000">
      <w:pPr>
        <w:rPr>
          <w:rFonts w:ascii="Times New Roman" w:hAnsi="Times New Roman"/>
        </w:rPr>
      </w:pPr>
    </w:p>
    <w:p w14:paraId="24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ПОРЯДОК</w:t>
      </w:r>
    </w:p>
    <w:p w14:paraId="25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учета предложений и порядок участия граждан в обсуждении проекта</w:t>
      </w:r>
      <w:r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 xml:space="preserve">ешения МС МО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</w:rPr>
        <w:t xml:space="preserve"> Семеновский </w:t>
      </w:r>
      <w:r>
        <w:rPr>
          <w:rFonts w:ascii="Times New Roman" w:hAnsi="Times New Roman"/>
        </w:rPr>
        <w:t>«Об утверждении отчета об исполнении бюджета з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>202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год, показателей доходов, расходов бюджета за 202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</w:t>
      </w:r>
      <w:r>
        <w:rPr>
          <w:rFonts w:ascii="Calibri" w:hAnsi="Calibri"/>
          <w:sz w:val="22"/>
        </w:rPr>
        <w:t xml:space="preserve"> </w:t>
      </w:r>
      <w:r>
        <w:rPr>
          <w:rFonts w:ascii="Times New Roman" w:hAnsi="Times New Roman"/>
        </w:rPr>
        <w:t>и источников финансирования дефицита бюджета</w:t>
      </w:r>
      <w:r>
        <w:rPr>
          <w:rFonts w:ascii="Calibri" w:hAnsi="Calibri"/>
          <w:sz w:val="22"/>
        </w:rPr>
        <w:t xml:space="preserve"> </w:t>
      </w:r>
      <w:r>
        <w:rPr>
          <w:rFonts w:ascii="Times New Roman" w:hAnsi="Times New Roman"/>
        </w:rPr>
        <w:t>Муниципального образования муниципальный округ Семеновский</w:t>
      </w:r>
      <w:r>
        <w:rPr>
          <w:rFonts w:ascii="Times New Roman" w:hAnsi="Times New Roman"/>
        </w:rPr>
        <w:t>»</w:t>
      </w:r>
    </w:p>
    <w:p w14:paraId="26000000">
      <w:pPr>
        <w:rPr>
          <w:rFonts w:ascii="Times New Roman" w:hAnsi="Times New Roman"/>
        </w:rPr>
      </w:pPr>
    </w:p>
    <w:p w14:paraId="27000000">
      <w:pPr>
        <w:pStyle w:val="Style_5"/>
        <w:numPr>
          <w:ilvl w:val="0"/>
          <w:numId w:val="4"/>
        </w:numPr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порядок обсуждения проекта решения МС МО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«Об утверждении отчета об исполнении бюджета за 202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год, показателей доходов, расходов бюджета за 202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источников финансирования дефицита бюджета Муниципального образования муниципальный округ Семеновский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(далее – проект решения) принят в целях выявления, учета мнения и интересов населения по вопросу, вынесенному на публичные слушания.</w:t>
      </w:r>
    </w:p>
    <w:p w14:paraId="28000000">
      <w:pPr>
        <w:pStyle w:val="Style_5"/>
        <w:numPr>
          <w:ilvl w:val="0"/>
          <w:numId w:val="4"/>
        </w:numPr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с неблагополучной эпидемиологической обстановкой из-за вспышки коронавирусной инфекции, в целях предупреждения ее распространения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се заинтересованные лица и жители МО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</w:rPr>
        <w:t xml:space="preserve"> Семеновский могут </w:t>
      </w:r>
      <w:r>
        <w:rPr>
          <w:rFonts w:ascii="Times New Roman" w:hAnsi="Times New Roman"/>
        </w:rPr>
        <w:t>дополнительно</w:t>
      </w:r>
      <w:r>
        <w:rPr>
          <w:rFonts w:ascii="Times New Roman" w:hAnsi="Times New Roman"/>
        </w:rPr>
        <w:t xml:space="preserve"> ознакомиться с проектом решения </w:t>
      </w:r>
      <w:r>
        <w:rPr>
          <w:rFonts w:ascii="Times New Roman" w:hAnsi="Times New Roman"/>
        </w:rPr>
        <w:t>дистанционно в</w:t>
      </w:r>
      <w:r>
        <w:rPr>
          <w:rFonts w:ascii="Times New Roman" w:hAnsi="Times New Roman"/>
        </w:rPr>
        <w:t xml:space="preserve"> сети Интернет по адресу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семеновский.рф</w:t>
      </w:r>
      <w:r>
        <w:rPr>
          <w:rFonts w:ascii="Times New Roman" w:hAnsi="Times New Roman"/>
        </w:rPr>
        <w:t>.</w:t>
      </w:r>
    </w:p>
    <w:p w14:paraId="29000000">
      <w:pPr>
        <w:pStyle w:val="Style_5"/>
        <w:numPr>
          <w:ilvl w:val="0"/>
          <w:numId w:val="4"/>
        </w:numPr>
        <w:ind w:firstLine="0" w:left="0"/>
        <w:jc w:val="both"/>
        <w:rPr>
          <w:rFonts w:ascii="Times New Roman" w:hAnsi="Times New Roman"/>
          <w:b w:val="1"/>
          <w:color w:themeColor="text1" w:val="000000"/>
          <w:spacing w:val="3"/>
        </w:rPr>
      </w:pPr>
      <w:r>
        <w:rPr>
          <w:rFonts w:ascii="Times New Roman" w:hAnsi="Times New Roman"/>
          <w:color w:themeColor="text1" w:val="000000"/>
          <w:spacing w:val="3"/>
        </w:rPr>
        <w:t xml:space="preserve">Заинтересованные лица могут обращаться в Местную администрацию  </w:t>
      </w:r>
      <w:r>
        <w:rPr>
          <w:rFonts w:ascii="Times New Roman" w:hAnsi="Times New Roman"/>
          <w:color w:themeColor="text1" w:val="000000"/>
          <w:spacing w:val="3"/>
        </w:rPr>
        <w:t xml:space="preserve">Муниципального образования муниципальный округ Семеновский </w:t>
      </w:r>
      <w:r>
        <w:rPr>
          <w:rFonts w:ascii="Times New Roman" w:hAnsi="Times New Roman"/>
          <w:color w:themeColor="text1" w:val="000000"/>
          <w:spacing w:val="3"/>
        </w:rPr>
        <w:t xml:space="preserve">путем дистанционного обращения через Интернет-приемную на сайте </w:t>
      </w:r>
      <w:r>
        <w:rPr>
          <w:rFonts w:ascii="Times New Roman" w:hAnsi="Times New Roman"/>
          <w:color w:themeColor="text1" w:val="000000"/>
          <w:spacing w:val="3"/>
        </w:rPr>
        <w:t>семеновский.рф</w:t>
      </w:r>
      <w:r>
        <w:rPr>
          <w:rFonts w:ascii="Times New Roman" w:hAnsi="Times New Roman"/>
          <w:color w:themeColor="text1" w:val="000000"/>
          <w:spacing w:val="3"/>
        </w:rPr>
        <w:t xml:space="preserve">, также оставлять свои письменные обращения, предложения и замечания в ящике «Для обращений и заявлений», установленном в здании Местной администрации муниципального образования Муниципальный округ Семеновский по адресу: </w:t>
      </w:r>
      <w:r>
        <w:rPr>
          <w:rFonts w:ascii="Times New Roman" w:hAnsi="Times New Roman"/>
          <w:b w:val="1"/>
          <w:color w:themeColor="text1" w:val="000000"/>
          <w:spacing w:val="3"/>
        </w:rPr>
        <w:t xml:space="preserve">Больщой Казачий пер., д. 5, а также почтой России по адресу: Санкт-Петербург, Большой Казачий пер., д. 5 (МА МО МО Семеновский). </w:t>
      </w:r>
    </w:p>
    <w:p w14:paraId="2A000000">
      <w:pPr>
        <w:pStyle w:val="Style_5"/>
        <w:numPr>
          <w:ilvl w:val="0"/>
          <w:numId w:val="4"/>
        </w:numPr>
        <w:ind w:firstLine="0" w:left="0"/>
        <w:jc w:val="both"/>
        <w:rPr>
          <w:rFonts w:ascii="Times New Roman" w:hAnsi="Times New Roman"/>
          <w:color w:themeColor="text1" w:val="000000"/>
          <w:spacing w:val="3"/>
        </w:rPr>
      </w:pPr>
      <w:r>
        <w:rPr>
          <w:rFonts w:ascii="Times New Roman" w:hAnsi="Times New Roman"/>
          <w:color w:themeColor="text1" w:val="000000"/>
          <w:spacing w:val="3"/>
        </w:rPr>
        <w:t xml:space="preserve">Справки о регистрации обращений </w:t>
      </w:r>
      <w:r>
        <w:rPr>
          <w:rFonts w:ascii="Times New Roman" w:hAnsi="Times New Roman"/>
          <w:color w:themeColor="text1" w:val="000000"/>
          <w:spacing w:val="3"/>
        </w:rPr>
        <w:t xml:space="preserve">и вопросы по порядку приема обращений, заявлений и предложений можно получить </w:t>
      </w:r>
      <w:r>
        <w:rPr>
          <w:rFonts w:ascii="Times New Roman" w:hAnsi="Times New Roman"/>
          <w:color w:themeColor="text1" w:val="000000"/>
          <w:spacing w:val="3"/>
        </w:rPr>
        <w:t xml:space="preserve">в Муниципальном совете по телефону </w:t>
      </w:r>
      <w:r>
        <w:rPr>
          <w:rFonts w:ascii="Times New Roman" w:hAnsi="Times New Roman"/>
          <w:color w:themeColor="text1" w:val="000000"/>
          <w:spacing w:val="3"/>
        </w:rPr>
        <w:br/>
      </w:r>
      <w:r>
        <w:rPr>
          <w:rFonts w:ascii="Times New Roman" w:hAnsi="Times New Roman"/>
          <w:color w:themeColor="text1" w:val="000000"/>
          <w:spacing w:val="3"/>
        </w:rPr>
        <w:t>8 (812) 764-89-53.</w:t>
      </w:r>
    </w:p>
    <w:p w14:paraId="2B000000">
      <w:pPr>
        <w:pStyle w:val="Style_5"/>
        <w:numPr>
          <w:ilvl w:val="0"/>
          <w:numId w:val="4"/>
        </w:numPr>
        <w:ind w:firstLine="0" w:lef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Участники публичных слушаний вправе представить свои письменные предложения и замечания, касающиеся обсуждаемого вопроса, для включения их в протокол публичных слушаний до </w:t>
      </w:r>
      <w:r>
        <w:rPr>
          <w:rFonts w:ascii="Times New Roman" w:hAnsi="Times New Roman"/>
          <w:color w:themeColor="text1" w:val="000000"/>
        </w:rPr>
        <w:t xml:space="preserve">«17 ».10.2022 </w:t>
      </w:r>
      <w:r>
        <w:rPr>
          <w:rFonts w:ascii="Times New Roman" w:hAnsi="Times New Roman"/>
          <w:color w:themeColor="text1" w:val="000000"/>
        </w:rPr>
        <w:t xml:space="preserve"> указанным в пункте 3 способом.</w:t>
      </w:r>
    </w:p>
    <w:p w14:paraId="2C000000">
      <w:pPr>
        <w:pStyle w:val="Style_5"/>
        <w:numPr>
          <w:ilvl w:val="0"/>
          <w:numId w:val="4"/>
        </w:numPr>
        <w:ind w:firstLine="0" w:lef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Письменные предложения и замечания подписываются подающим лиц</w:t>
      </w:r>
      <w:r>
        <w:rPr>
          <w:rFonts w:ascii="Times New Roman" w:hAnsi="Times New Roman"/>
          <w:color w:themeColor="text1" w:val="000000"/>
        </w:rPr>
        <w:t>ом с указанием фамилии, имени, отчества, адреса регистрации по месту жительства (пребывания).</w:t>
      </w:r>
    </w:p>
    <w:p w14:paraId="2D000000">
      <w:pPr>
        <w:pStyle w:val="Style_5"/>
        <w:numPr>
          <w:ilvl w:val="0"/>
          <w:numId w:val="4"/>
        </w:numPr>
        <w:ind w:firstLine="0" w:lef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Заинтересованные лица</w:t>
      </w:r>
      <w:r>
        <w:rPr>
          <w:rFonts w:ascii="Times New Roman" w:hAnsi="Times New Roman"/>
          <w:color w:themeColor="text1" w:val="000000"/>
        </w:rPr>
        <w:t>, желающие принять участие в публичных слушаниях</w:t>
      </w:r>
      <w:r>
        <w:rPr>
          <w:rFonts w:ascii="Times New Roman" w:hAnsi="Times New Roman"/>
          <w:color w:themeColor="text1" w:val="000000"/>
        </w:rPr>
        <w:t>,</w:t>
      </w:r>
      <w:r>
        <w:rPr>
          <w:rFonts w:ascii="Times New Roman" w:hAnsi="Times New Roman"/>
          <w:color w:themeColor="text1" w:val="000000"/>
        </w:rPr>
        <w:t xml:space="preserve"> должны предварительно записаться по телефону </w:t>
      </w:r>
      <w:r>
        <w:rPr>
          <w:rFonts w:ascii="Times New Roman" w:hAnsi="Times New Roman"/>
          <w:color w:themeColor="text1" w:val="000000"/>
        </w:rPr>
        <w:t>8 (812) 764-89-53. Допуск будет осуществляться согласно спискам лиц, предварительно записавшихся на публичные слушания.</w:t>
      </w:r>
    </w:p>
    <w:p w14:paraId="2E000000">
      <w:pPr>
        <w:pStyle w:val="Style_5"/>
        <w:numPr>
          <w:ilvl w:val="0"/>
          <w:numId w:val="4"/>
        </w:numPr>
        <w:ind w:firstLine="0" w:lef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Перед началом публичных слушаний его участники регистрируются в листе регистрации, указывая фамилию, имя, отчество и адрес регистрации по месту жительства (пребывания).</w:t>
      </w:r>
    </w:p>
    <w:p w14:paraId="2F000000">
      <w:pPr>
        <w:pStyle w:val="Style_5"/>
        <w:numPr>
          <w:ilvl w:val="0"/>
          <w:numId w:val="4"/>
        </w:numPr>
        <w:ind w:firstLine="0" w:lef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В ходе проведения публичных слушаний участники могут задавать вопросы, вносить предложения и замечания по теме проведения слушаний, которые в обязательном порядке фиксируются в протоколе публичных слушаний.</w:t>
      </w:r>
    </w:p>
    <w:p w14:paraId="30000000">
      <w:pPr>
        <w:pStyle w:val="Style_5"/>
        <w:numPr>
          <w:ilvl w:val="0"/>
          <w:numId w:val="4"/>
        </w:numPr>
        <w:ind w:firstLine="0" w:lef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По итогам публичных слушаний принимается решение в форме рекомендательного заключения, которое направляется в МС МО </w:t>
      </w:r>
      <w:r>
        <w:rPr>
          <w:rFonts w:ascii="Times New Roman" w:hAnsi="Times New Roman"/>
          <w:color w:themeColor="text1" w:val="000000"/>
        </w:rPr>
        <w:t>МО</w:t>
      </w:r>
      <w:r>
        <w:rPr>
          <w:rFonts w:ascii="Times New Roman" w:hAnsi="Times New Roman"/>
          <w:color w:themeColor="text1" w:val="000000"/>
        </w:rPr>
        <w:t xml:space="preserve"> Семеновский.</w:t>
      </w:r>
    </w:p>
    <w:p w14:paraId="31000000">
      <w:pPr>
        <w:ind/>
        <w:jc w:val="both"/>
        <w:rPr>
          <w:rFonts w:ascii="Times New Roman" w:hAnsi="Times New Roman"/>
          <w:color w:themeColor="text1" w:val="000000"/>
        </w:rPr>
      </w:pPr>
    </w:p>
    <w:p w14:paraId="32000000">
      <w:pPr>
        <w:rPr>
          <w:rFonts w:ascii="Times New Roman" w:hAnsi="Times New Roman"/>
          <w:b w:val="1"/>
          <w:color w:themeColor="text1" w:val="000000"/>
        </w:rPr>
      </w:pPr>
    </w:p>
    <w:p w14:paraId="33000000">
      <w:pPr>
        <w:ind w:firstLine="708" w:left="4956"/>
        <w:rPr>
          <w:rFonts w:ascii="Times New Roman" w:hAnsi="Times New Roman"/>
          <w:b w:val="1"/>
          <w:color w:themeColor="text1" w:val="000000"/>
        </w:rPr>
      </w:pPr>
    </w:p>
    <w:p w14:paraId="34000000">
      <w:pPr>
        <w:ind/>
        <w:jc w:val="right"/>
        <w:rPr>
          <w:rFonts w:ascii="Times New Roman" w:hAnsi="Times New Roman"/>
          <w:b w:val="1"/>
          <w:color w:themeColor="text1" w:val="000000"/>
          <w:sz w:val="20"/>
        </w:rPr>
      </w:pPr>
      <w:r>
        <w:rPr>
          <w:rFonts w:ascii="Times New Roman" w:hAnsi="Times New Roman"/>
          <w:b w:val="1"/>
          <w:color w:themeColor="text1" w:val="000000"/>
          <w:sz w:val="20"/>
        </w:rPr>
        <w:t xml:space="preserve">          </w:t>
      </w:r>
    </w:p>
    <w:p w14:paraId="35000000">
      <w:pPr>
        <w:ind/>
        <w:jc w:val="right"/>
        <w:rPr>
          <w:rFonts w:ascii="Times New Roman" w:hAnsi="Times New Roman"/>
          <w:b w:val="1"/>
          <w:sz w:val="20"/>
        </w:rPr>
      </w:pPr>
    </w:p>
    <w:p w14:paraId="36000000"/>
    <w:sectPr>
      <w:headerReference r:id="rId1" w:type="default"/>
      <w:pgSz w:h="16838" w:orient="portrait" w:w="11906"/>
      <w:pgMar w:bottom="539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t xml:space="preserve">Проект подготовил Лаптев </w:t>
    </w:r>
    <w:r>
      <w:t>С.А.</w:t>
    </w:r>
    <w: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"/>
      <w:lvlJc w:val="left"/>
      <w:rPr>
        <w:b w:val="1"/>
        <w:sz w:val="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lvl w:ilvl="0">
      <w:start w:val="1"/>
      <w:numFmt w:val="decimal"/>
      <w:lvlText w:val="%1"/>
      <w:lvlJc w:val="left"/>
      <w:rPr>
        <w:b w:val="1"/>
        <w:sz w:val="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lvl w:ilvl="0">
      <w:start w:val="1"/>
      <w:numFmt w:val="decimal"/>
      <w:lvlText w:val="%1."/>
      <w:lvlJc w:val="left"/>
      <w:pPr>
        <w:ind w:hanging="360" w:left="1211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705" w:left="1065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rFonts w:ascii="Liberation Serif" w:hAnsi="Liberation Serif"/>
      <w:sz w:val="24"/>
    </w:rPr>
  </w:style>
  <w:style w:default="1" w:styleId="Style_6_ch" w:type="character">
    <w:name w:val="Normal"/>
    <w:link w:val="Style_6"/>
    <w:rPr>
      <w:rFonts w:ascii="Liberation Serif" w:hAnsi="Liberation Serif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4" w:type="paragraph">
    <w:name w:val="Standard"/>
    <w:link w:val="Style_4_ch"/>
    <w:pPr>
      <w:spacing w:after="0" w:line="240" w:lineRule="auto"/>
      <w:ind/>
    </w:pPr>
    <w:rPr>
      <w:rFonts w:ascii="Liberation Serif" w:hAnsi="Liberation Serif"/>
      <w:sz w:val="24"/>
    </w:rPr>
  </w:style>
  <w:style w:styleId="Style_4_ch" w:type="character">
    <w:name w:val="Standard"/>
    <w:link w:val="Style_4"/>
    <w:rPr>
      <w:rFonts w:ascii="Liberation Serif" w:hAnsi="Liberation Serif"/>
      <w:sz w:val="24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5" w:type="paragraph">
    <w:name w:val="List Paragraph"/>
    <w:basedOn w:val="Style_6"/>
    <w:link w:val="Style_5_ch"/>
    <w:pPr>
      <w:widowControl w:val="0"/>
      <w:ind w:firstLine="0" w:left="720"/>
      <w:contextualSpacing w:val="1"/>
    </w:pPr>
    <w:rPr>
      <w:rFonts w:ascii="Arial" w:hAnsi="Arial"/>
    </w:rPr>
  </w:style>
  <w:style w:styleId="Style_5_ch" w:type="character">
    <w:name w:val="List Paragraph"/>
    <w:basedOn w:val="Style_6_ch"/>
    <w:link w:val="Style_5"/>
    <w:rPr>
      <w:rFonts w:ascii="Arial" w:hAnsi="Arial"/>
    </w:rPr>
  </w:style>
  <w:style w:styleId="Style_12" w:type="paragraph">
    <w:name w:val="footer"/>
    <w:basedOn w:val="Style_6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6_ch"/>
    <w:link w:val="Style_12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3" w:type="paragraph">
    <w:name w:val="Normal (Web)"/>
    <w:basedOn w:val="Style_6"/>
    <w:link w:val="Style_13_ch"/>
    <w:pPr>
      <w:spacing w:afterAutospacing="on" w:beforeAutospacing="on"/>
      <w:ind/>
    </w:pPr>
    <w:rPr>
      <w:rFonts w:ascii="Times New Roman" w:hAnsi="Times New Roman"/>
    </w:rPr>
  </w:style>
  <w:style w:styleId="Style_13_ch" w:type="character">
    <w:name w:val="Normal (Web)"/>
    <w:basedOn w:val="Style_6_ch"/>
    <w:link w:val="Style_13"/>
    <w:rPr>
      <w:rFonts w:ascii="Times New Roman" w:hAnsi="Times New Roman"/>
    </w:rPr>
  </w:style>
  <w:style w:styleId="Style_3" w:type="paragraph">
    <w:name w:val="Strong Emphasis"/>
    <w:link w:val="Style_3_ch"/>
    <w:rPr>
      <w:b w:val="1"/>
    </w:rPr>
  </w:style>
  <w:style w:styleId="Style_3_ch" w:type="character">
    <w:name w:val="Strong Emphasis"/>
    <w:link w:val="Style_3"/>
    <w:rPr>
      <w:b w:val="1"/>
    </w:rPr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6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6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6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" w:type="paragraph">
    <w:name w:val="Text body"/>
    <w:basedOn w:val="Style_4"/>
    <w:link w:val="Style_2_ch"/>
    <w:pPr>
      <w:spacing w:after="140" w:line="288" w:lineRule="auto"/>
      <w:ind/>
    </w:pPr>
  </w:style>
  <w:style w:styleId="Style_2_ch" w:type="character">
    <w:name w:val="Text body"/>
    <w:basedOn w:val="Style_4_ch"/>
    <w:link w:val="Style_2"/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2022-09-27T08:32:36Z</dcterms:modified>
</cp:coreProperties>
</file>