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3"/>
        <w:tblInd w:type="dxa" w:w="0"/>
        <w:tblLayout w:type="fixed"/>
        <w:tblCellMar>
          <w:top w:type="dxa" w:w="0"/>
          <w:left w:type="dxa" w:w="108"/>
          <w:bottom w:type="dxa" w:w="0"/>
          <w:right w:type="dxa" w:w="108"/>
        </w:tblCellMar>
      </w:tblPr>
      <w:tblGrid>
        <w:gridCol w:w="8929"/>
      </w:tblGrid>
      <w:tr>
        <w:trPr>
          <w:trHeight w:hRule="atLeast" w:val="2488"/>
        </w:trPr>
        <w:tc>
          <w:tcPr>
            <w:tcW w:type="dxa" w:w="8929"/>
            <w:tcBorders>
              <w:bottom w:color="000000" w:sz="4" w:val="single"/>
            </w:tcBorders>
            <w:shd w:fill="auto" w:val="clear"/>
            <w:tcMar>
              <w:top w:type="dxa" w:w="0"/>
              <w:left w:type="dxa" w:w="108"/>
              <w:bottom w:type="dxa" w:w="0"/>
              <w:right w:type="dxa" w:w="108"/>
            </w:tcMar>
          </w:tcPr>
          <w:p w14:paraId="04000000">
            <w:pPr>
              <w:ind/>
              <w:jc w:val="center"/>
              <w:rPr>
                <w:rFonts w:ascii="Times New Roman" w:hAnsi="Times New Roman"/>
                <w:b w:val="1"/>
              </w:rPr>
            </w:pPr>
            <w:r>
              <w:drawing>
                <wp:inline>
                  <wp:extent cx="642620" cy="758190"/>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134" l="-159" r="-159" t="-134"/>
                          <a:stretch/>
                        </pic:blipFill>
                        <pic:spPr>
                          <a:xfrm flipH="false" flipV="false" rot="0">
                            <a:ext cx="642620" cy="758190"/>
                          </a:xfrm>
                          <a:prstGeom prst="rect"/>
                        </pic:spPr>
                      </pic:pic>
                    </a:graphicData>
                  </a:graphic>
                </wp:inline>
              </w:drawing>
            </w:r>
          </w:p>
          <w:p w14:paraId="05000000">
            <w:pPr>
              <w:spacing w:after="0" w:line="240" w:lineRule="auto"/>
              <w:ind/>
              <w:jc w:val="center"/>
            </w:pPr>
            <w:r>
              <w:rPr>
                <w:rFonts w:ascii="Times New Roman" w:hAnsi="Times New Roman"/>
                <w:b w:val="1"/>
              </w:rPr>
              <w:t>МУНИЦИПАЛЬНЫЙ СОВЕТ МУНИЦИПАЛЬНОГО ОБРАЗОВАНИЯ</w:t>
            </w:r>
          </w:p>
          <w:p w14:paraId="06000000">
            <w:pPr>
              <w:spacing w:after="0" w:line="240" w:lineRule="auto"/>
              <w:ind/>
              <w:jc w:val="center"/>
            </w:pPr>
            <w:r>
              <w:rPr>
                <w:rFonts w:ascii="Times New Roman" w:hAnsi="Times New Roman"/>
                <w:b w:val="1"/>
              </w:rPr>
              <w:t>МУНИЦИПАЛЬНЫЙ ОКРУГ СЕМЕНОВСКИЙ</w:t>
            </w:r>
          </w:p>
          <w:p w14:paraId="07000000">
            <w:pPr>
              <w:spacing w:after="0" w:line="240" w:lineRule="auto"/>
              <w:ind/>
              <w:jc w:val="center"/>
            </w:pPr>
            <w:r>
              <w:rPr>
                <w:rFonts w:ascii="Times New Roman" w:hAnsi="Times New Roman"/>
              </w:rPr>
              <w:t xml:space="preserve">Серпуховская ул., д.16, Санкт-Петербург, 190013, тел/факс (812)316-26-30, </w:t>
            </w:r>
            <w:r>
              <w:rPr>
                <w:rFonts w:ascii="Times New Roman" w:hAnsi="Times New Roman"/>
              </w:rPr>
              <w:br/>
            </w:r>
            <w:r>
              <w:rPr>
                <w:rFonts w:ascii="Times New Roman" w:hAnsi="Times New Roman"/>
              </w:rPr>
              <w:t>e</w:t>
            </w:r>
            <w:r>
              <w:rPr>
                <w:rFonts w:ascii="Times New Roman" w:hAnsi="Times New Roman"/>
              </w:rPr>
              <w:t>-</w:t>
            </w:r>
            <w:r>
              <w:rPr>
                <w:rFonts w:ascii="Times New Roman" w:hAnsi="Times New Roman"/>
              </w:rPr>
              <w:t>mail</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"mailto:ma@mosemenovskiy.ru"</w:instrText>
            </w:r>
            <w:r>
              <w:rPr>
                <w:rStyle w:val="Style_4_ch"/>
                <w:rFonts w:ascii="Times New Roman" w:hAnsi="Times New Roman"/>
              </w:rPr>
              <w:fldChar w:fldCharType="separate"/>
            </w:r>
            <w:r>
              <w:rPr>
                <w:rStyle w:val="Style_4_ch"/>
                <w:rFonts w:ascii="Times New Roman" w:hAnsi="Times New Roman"/>
              </w:rPr>
              <w:t>ms</w:t>
            </w:r>
            <w:r>
              <w:rPr>
                <w:rStyle w:val="Style_4_ch"/>
                <w:rFonts w:ascii="Times New Roman" w:hAnsi="Times New Roman"/>
              </w:rPr>
              <w:t>@</w:t>
            </w:r>
            <w:r>
              <w:rPr>
                <w:rStyle w:val="Style_4_ch"/>
                <w:rFonts w:ascii="Times New Roman" w:hAnsi="Times New Roman"/>
              </w:rPr>
              <w:t>mosemenovskiy</w:t>
            </w:r>
            <w:r>
              <w:rPr>
                <w:rStyle w:val="Style_4_ch"/>
                <w:rFonts w:ascii="Times New Roman" w:hAnsi="Times New Roman"/>
              </w:rPr>
              <w:t>.</w:t>
            </w:r>
            <w:r>
              <w:rPr>
                <w:rStyle w:val="Style_4_ch"/>
                <w:rFonts w:ascii="Times New Roman" w:hAnsi="Times New Roman"/>
              </w:rPr>
              <w:t>ru</w:t>
            </w:r>
            <w:r>
              <w:rPr>
                <w:rStyle w:val="Style_4_ch"/>
                <w:rFonts w:ascii="Times New Roman" w:hAnsi="Times New Roman"/>
              </w:rPr>
              <w:fldChar w:fldCharType="end"/>
            </w:r>
            <w:r>
              <w:rPr>
                <w:rFonts w:ascii="Times New Roman" w:hAnsi="Times New Roman"/>
              </w:rPr>
              <w:t xml:space="preserve">    </w:t>
            </w:r>
            <w:r>
              <w:rPr>
                <w:rStyle w:val="Style_4_ch"/>
                <w:rFonts w:ascii="Times New Roman" w:hAnsi="Times New Roman"/>
                <w:u w:val="none"/>
              </w:rPr>
              <w:fldChar w:fldCharType="begin"/>
            </w:r>
            <w:r>
              <w:rPr>
                <w:rStyle w:val="Style_4_ch"/>
                <w:rFonts w:ascii="Times New Roman" w:hAnsi="Times New Roman"/>
                <w:u w:val="none"/>
              </w:rPr>
              <w:instrText>HYPERLINK "http://www.mosemenovskiy.info/"</w:instrText>
            </w:r>
            <w:r>
              <w:rPr>
                <w:rStyle w:val="Style_4_ch"/>
                <w:rFonts w:ascii="Times New Roman" w:hAnsi="Times New Roman"/>
                <w:u w:val="none"/>
              </w:rPr>
              <w:fldChar w:fldCharType="separate"/>
            </w:r>
            <w:r>
              <w:rPr>
                <w:rStyle w:val="Style_4_ch"/>
                <w:rFonts w:ascii="Times New Roman" w:hAnsi="Times New Roman"/>
                <w:u w:val="none"/>
              </w:rPr>
              <w:t>http://www.</w:t>
            </w:r>
            <w:r>
              <w:rPr>
                <w:rStyle w:val="Style_4_ch"/>
                <w:rFonts w:ascii="Times New Roman" w:hAnsi="Times New Roman"/>
                <w:u w:val="none"/>
              </w:rPr>
              <w:fldChar w:fldCharType="end"/>
            </w:r>
            <w:r>
              <w:rPr>
                <w:rFonts w:ascii="Times New Roman" w:hAnsi="Times New Roman"/>
              </w:rPr>
              <w:t>семеновский.рф</w:t>
            </w:r>
          </w:p>
          <w:p w14:paraId="08000000">
            <w:pPr>
              <w:spacing w:after="0" w:line="240" w:lineRule="auto"/>
              <w:ind/>
              <w:jc w:val="center"/>
            </w:pPr>
            <w:r>
              <w:rPr>
                <w:rFonts w:ascii="Times New Roman" w:hAnsi="Times New Roman"/>
              </w:rPr>
              <w:t>ОКПО 48953264 ОГРН 1037851036376 ИНН 7826025883 КПП 783801001</w:t>
            </w:r>
          </w:p>
        </w:tc>
      </w:tr>
    </w:tbl>
    <w:p w14:paraId="09000000">
      <w:pPr>
        <w:tabs>
          <w:tab w:leader="none" w:pos="1080" w:val="left"/>
        </w:tabs>
        <w:spacing w:after="0" w:before="240" w:line="240" w:lineRule="auto"/>
        <w:ind w:firstLine="0" w:left="0"/>
        <w:jc w:val="center"/>
        <w:rPr>
          <w:rFonts w:ascii="Times New Roman" w:hAnsi="Times New Roman"/>
          <w:b w:val="1"/>
        </w:rPr>
      </w:pPr>
      <w:r>
        <w:rPr>
          <w:rFonts w:ascii="Times New Roman" w:hAnsi="Times New Roman"/>
          <w:b w:val="1"/>
        </w:rPr>
        <w:t>РЕШЕНИЕ №3-4</w:t>
      </w:r>
    </w:p>
    <w:p w14:paraId="0A000000">
      <w:pPr>
        <w:spacing w:line="240" w:lineRule="auto"/>
        <w:ind/>
        <w:jc w:val="center"/>
        <w:rPr>
          <w:rFonts w:ascii="Times New Roman" w:hAnsi="Times New Roman"/>
        </w:rPr>
      </w:pPr>
    </w:p>
    <w:p w14:paraId="0B000000">
      <w:pPr>
        <w:spacing w:line="240" w:lineRule="auto"/>
        <w:ind/>
        <w:jc w:val="center"/>
        <w:rPr>
          <w:rFonts w:ascii="Times New Roman" w:hAnsi="Times New Roman"/>
        </w:rPr>
      </w:pPr>
      <w:r>
        <w:rPr>
          <w:rFonts w:ascii="Times New Roman" w:hAnsi="Times New Roman"/>
        </w:rPr>
        <w:t>Принято МС МО МО Семеновский «25» октября 2022 года</w:t>
      </w:r>
    </w:p>
    <w:p w14:paraId="0C000000">
      <w:pPr>
        <w:spacing w:line="240" w:lineRule="auto"/>
        <w:ind/>
        <w:jc w:val="center"/>
        <w:rPr>
          <w:rFonts w:ascii="Times New Roman" w:hAnsi="Times New Roman"/>
        </w:rPr>
      </w:pPr>
      <w:r>
        <w:rPr>
          <w:rFonts w:ascii="Times New Roman" w:hAnsi="Times New Roman"/>
        </w:rPr>
        <w:t>Подписано Главой МО МО Семеновский «25» октября 2022 года</w:t>
      </w:r>
    </w:p>
    <w:p w14:paraId="0D000000">
      <w:pPr>
        <w:spacing w:line="240" w:lineRule="auto"/>
        <w:ind/>
        <w:rPr>
          <w:rFonts w:ascii="Times New Roman" w:hAnsi="Times New Roman"/>
          <w:b w:val="1"/>
          <w:sz w:val="24"/>
        </w:rPr>
      </w:pPr>
    </w:p>
    <w:p w14:paraId="0E000000">
      <w:pPr>
        <w:spacing w:line="240" w:lineRule="auto"/>
        <w:ind/>
        <w:jc w:val="both"/>
        <w:rPr>
          <w:rFonts w:ascii="Times New Roman" w:hAnsi="Times New Roman"/>
          <w:b w:val="1"/>
          <w:sz w:val="24"/>
        </w:rPr>
      </w:pPr>
      <w:r>
        <w:rPr>
          <w:rFonts w:ascii="Times New Roman" w:hAnsi="Times New Roman"/>
          <w:b w:val="1"/>
          <w:sz w:val="24"/>
        </w:rPr>
        <w:t xml:space="preserve">Об утверждении Положения «О бюджетном процессе внутригородского </w:t>
      </w:r>
      <w:r>
        <w:rPr>
          <w:rFonts w:ascii="Times New Roman" w:hAnsi="Times New Roman"/>
          <w:b w:val="1"/>
          <w:sz w:val="24"/>
        </w:rPr>
        <w:t xml:space="preserve">муниципального образования города федерального значения </w:t>
      </w:r>
      <w:r>
        <w:rPr>
          <w:rFonts w:ascii="Times New Roman" w:hAnsi="Times New Roman"/>
          <w:b w:val="1"/>
          <w:sz w:val="24"/>
        </w:rPr>
        <w:t>Санкт-Петербурга муниципального округа «Семеновский»</w:t>
      </w:r>
    </w:p>
    <w:p w14:paraId="0F000000">
      <w:pPr>
        <w:spacing w:line="240" w:lineRule="auto"/>
        <w:ind/>
        <w:jc w:val="both"/>
        <w:rPr>
          <w:rFonts w:ascii="Times New Roman" w:hAnsi="Times New Roman"/>
          <w:b w:val="1"/>
          <w:sz w:val="24"/>
        </w:rPr>
      </w:pPr>
    </w:p>
    <w:p w14:paraId="10000000">
      <w:pPr>
        <w:spacing w:line="240" w:lineRule="auto"/>
        <w:ind w:firstLine="0" w:left="0"/>
        <w:jc w:val="both"/>
        <w:rPr>
          <w:rFonts w:ascii="Times New Roman" w:hAnsi="Times New Roman"/>
          <w:sz w:val="24"/>
        </w:rPr>
      </w:pPr>
      <w:r>
        <w:rPr>
          <w:rFonts w:ascii="Times New Roman" w:hAnsi="Times New Roman"/>
          <w:sz w:val="24"/>
        </w:rPr>
        <w:t xml:space="preserve">В соответствии с Бюджетным кодексом Российской Федерации, Уставом </w:t>
      </w:r>
      <w:r>
        <w:rPr>
          <w:rFonts w:ascii="Times New Roman" w:hAnsi="Times New Roman"/>
          <w:sz w:val="24"/>
        </w:rPr>
        <w:t xml:space="preserve">внутригородского муниципального образования Санкт-Петербурга </w:t>
      </w:r>
      <w:r>
        <w:rPr>
          <w:rFonts w:ascii="Times New Roman" w:hAnsi="Times New Roman"/>
          <w:sz w:val="24"/>
        </w:rPr>
        <w:t>города федерального значения</w:t>
      </w:r>
      <w:r>
        <w:rPr>
          <w:rFonts w:ascii="Times New Roman" w:hAnsi="Times New Roman"/>
          <w:sz w:val="24"/>
        </w:rPr>
        <w:t xml:space="preserve"> муниципального округа «Семеновский»</w:t>
      </w:r>
      <w:r>
        <w:rPr>
          <w:rFonts w:ascii="Times New Roman" w:hAnsi="Times New Roman"/>
          <w:sz w:val="24"/>
        </w:rPr>
        <w:t>, Муниципальный совет,</w:t>
      </w:r>
    </w:p>
    <w:p w14:paraId="11000000">
      <w:pPr>
        <w:spacing w:line="240" w:lineRule="auto"/>
        <w:ind w:firstLine="0" w:left="0"/>
        <w:jc w:val="both"/>
        <w:rPr>
          <w:rFonts w:ascii="Times New Roman" w:hAnsi="Times New Roman"/>
          <w:b w:val="1"/>
          <w:sz w:val="24"/>
        </w:rPr>
      </w:pPr>
    </w:p>
    <w:p w14:paraId="12000000">
      <w:pPr>
        <w:spacing w:line="240" w:lineRule="auto"/>
        <w:ind w:firstLine="0" w:left="0"/>
        <w:jc w:val="both"/>
        <w:rPr>
          <w:rFonts w:ascii="Times New Roman" w:hAnsi="Times New Roman"/>
          <w:b w:val="1"/>
          <w:sz w:val="24"/>
        </w:rPr>
      </w:pPr>
      <w:r>
        <w:rPr>
          <w:rFonts w:ascii="Times New Roman" w:hAnsi="Times New Roman"/>
          <w:b w:val="1"/>
          <w:sz w:val="24"/>
        </w:rPr>
        <w:t>РЕШИЛ:</w:t>
      </w:r>
    </w:p>
    <w:p w14:paraId="13000000">
      <w:pPr>
        <w:spacing w:line="240" w:lineRule="auto"/>
        <w:ind/>
        <w:jc w:val="both"/>
        <w:rPr>
          <w:rFonts w:ascii="Times New Roman" w:hAnsi="Times New Roman"/>
          <w:sz w:val="24"/>
        </w:rPr>
      </w:pPr>
      <w:r>
        <w:rPr>
          <w:rFonts w:ascii="Times New Roman" w:hAnsi="Times New Roman"/>
          <w:sz w:val="24"/>
        </w:rPr>
        <w:t xml:space="preserve">1. Утвердить Положение «О бюджетном процессе внутригородского муниципального </w:t>
      </w:r>
      <w:r>
        <w:rPr>
          <w:rFonts w:ascii="Times New Roman" w:hAnsi="Times New Roman"/>
          <w:sz w:val="24"/>
        </w:rPr>
        <w:t xml:space="preserve">образования города федерального значения Санкт-Петербурга муниципального округа </w:t>
      </w:r>
      <w:r>
        <w:rPr>
          <w:rFonts w:ascii="Times New Roman" w:hAnsi="Times New Roman"/>
          <w:sz w:val="24"/>
        </w:rPr>
        <w:t>«Семеновский» согласно Приложению к настоящему Решению.</w:t>
      </w:r>
    </w:p>
    <w:p w14:paraId="14000000">
      <w:pPr>
        <w:spacing w:line="240" w:lineRule="auto"/>
        <w:ind/>
        <w:jc w:val="both"/>
        <w:rPr>
          <w:rFonts w:ascii="Times New Roman" w:hAnsi="Times New Roman"/>
          <w:sz w:val="24"/>
        </w:rPr>
      </w:pPr>
      <w:r>
        <w:rPr>
          <w:rFonts w:ascii="Times New Roman" w:hAnsi="Times New Roman"/>
          <w:sz w:val="24"/>
        </w:rPr>
        <w:t xml:space="preserve">2. Решение Муниципального совета МО МО Семеновский от 15.03.2016 № 4.4 </w:t>
      </w:r>
      <w:r>
        <w:rPr>
          <w:rFonts w:ascii="Times New Roman" w:hAnsi="Times New Roman"/>
          <w:sz w:val="24"/>
        </w:rPr>
        <w:t>«Об утверждении Положения «О бюджетном процессе в Муниципальном образовании муниципальный округ Семеновский»</w:t>
      </w:r>
      <w:r>
        <w:rPr>
          <w:rFonts w:ascii="Times New Roman" w:hAnsi="Times New Roman"/>
          <w:sz w:val="24"/>
        </w:rPr>
        <w:t xml:space="preserve"> признать утратившим </w:t>
      </w:r>
      <w:r>
        <w:rPr>
          <w:rFonts w:ascii="Times New Roman" w:hAnsi="Times New Roman"/>
          <w:sz w:val="24"/>
        </w:rPr>
        <w:t>силу.</w:t>
      </w:r>
    </w:p>
    <w:p w14:paraId="15000000">
      <w:pPr>
        <w:spacing w:line="240" w:lineRule="auto"/>
        <w:ind/>
        <w:jc w:val="both"/>
        <w:rPr>
          <w:rFonts w:ascii="Times New Roman" w:hAnsi="Times New Roman"/>
          <w:sz w:val="24"/>
        </w:rPr>
      </w:pPr>
      <w:r>
        <w:rPr>
          <w:rFonts w:ascii="Times New Roman" w:hAnsi="Times New Roman"/>
          <w:sz w:val="24"/>
        </w:rPr>
        <w:t>3. Настоящее Решение вступает в силу на следующий день после его официального опубликования.</w:t>
      </w:r>
    </w:p>
    <w:p w14:paraId="16000000">
      <w:pPr>
        <w:spacing w:after="0" w:line="240" w:lineRule="auto"/>
        <w:ind/>
        <w:jc w:val="both"/>
        <w:rPr>
          <w:rFonts w:ascii="Times New Roman" w:hAnsi="Times New Roman"/>
          <w:b w:val="1"/>
          <w:sz w:val="26"/>
        </w:rPr>
      </w:pPr>
    </w:p>
    <w:p w14:paraId="17000000">
      <w:pPr>
        <w:spacing w:after="0" w:line="240" w:lineRule="auto"/>
        <w:ind/>
        <w:jc w:val="both"/>
        <w:rPr>
          <w:rFonts w:ascii="Times New Roman" w:hAnsi="Times New Roman"/>
          <w:b w:val="1"/>
          <w:sz w:val="26"/>
        </w:rPr>
      </w:pPr>
      <w:r>
        <w:rPr>
          <w:rFonts w:ascii="Times New Roman" w:hAnsi="Times New Roman"/>
          <w:b w:val="1"/>
          <w:sz w:val="26"/>
        </w:rPr>
        <w:t xml:space="preserve">Глава МО </w:t>
      </w:r>
      <w:r>
        <w:rPr>
          <w:rFonts w:ascii="Times New Roman" w:hAnsi="Times New Roman"/>
          <w:b w:val="1"/>
          <w:sz w:val="26"/>
        </w:rPr>
        <w:t>МО</w:t>
      </w:r>
      <w:r>
        <w:rPr>
          <w:rFonts w:ascii="Times New Roman" w:hAnsi="Times New Roman"/>
          <w:b w:val="1"/>
          <w:sz w:val="26"/>
        </w:rPr>
        <w:t xml:space="preserve"> Семеновский</w:t>
      </w:r>
      <w:r>
        <w:rPr>
          <w:rFonts w:ascii="Times New Roman" w:hAnsi="Times New Roman"/>
          <w:b w:val="1"/>
          <w:sz w:val="26"/>
        </w:rPr>
        <w:t xml:space="preserve">                                                     </w:t>
      </w:r>
      <w:r>
        <w:rPr>
          <w:rFonts w:ascii="Times New Roman" w:hAnsi="Times New Roman"/>
          <w:b w:val="1"/>
          <w:sz w:val="26"/>
        </w:rPr>
        <w:t xml:space="preserve">Я.А. </w:t>
      </w:r>
      <w:r>
        <w:rPr>
          <w:rFonts w:ascii="Times New Roman" w:hAnsi="Times New Roman"/>
          <w:b w:val="1"/>
          <w:sz w:val="26"/>
        </w:rPr>
        <w:t>Липинский</w:t>
      </w:r>
    </w:p>
    <w:p w14:paraId="18000000">
      <w:pPr>
        <w:ind w:firstLine="567" w:left="0"/>
        <w:jc w:val="both"/>
        <w:rPr>
          <w:sz w:val="22"/>
        </w:rPr>
      </w:pPr>
    </w:p>
    <w:p w14:paraId="19000000">
      <w:pPr>
        <w:ind w:firstLine="708" w:left="4248"/>
        <w:jc w:val="both"/>
        <w:rPr>
          <w:rFonts w:ascii="Times New Roman" w:hAnsi="Times New Roman"/>
          <w:b w:val="1"/>
          <w:sz w:val="20"/>
        </w:rPr>
      </w:pPr>
    </w:p>
    <w:p w14:paraId="1A000000">
      <w:pPr>
        <w:ind w:firstLine="708" w:left="4248"/>
        <w:jc w:val="both"/>
        <w:rPr>
          <w:rFonts w:ascii="Times New Roman" w:hAnsi="Times New Roman"/>
          <w:b w:val="1"/>
          <w:sz w:val="20"/>
        </w:rPr>
      </w:pPr>
    </w:p>
    <w:p w14:paraId="1B000000">
      <w:pPr>
        <w:ind w:firstLine="708" w:left="4248"/>
        <w:jc w:val="both"/>
        <w:rPr>
          <w:rFonts w:ascii="Times New Roman" w:hAnsi="Times New Roman"/>
          <w:b w:val="1"/>
          <w:sz w:val="20"/>
        </w:rPr>
      </w:pPr>
    </w:p>
    <w:p w14:paraId="1C000000">
      <w:pPr>
        <w:ind w:firstLine="708" w:left="4248"/>
        <w:jc w:val="both"/>
        <w:rPr>
          <w:rFonts w:ascii="Times New Roman" w:hAnsi="Times New Roman"/>
          <w:b w:val="1"/>
          <w:sz w:val="20"/>
        </w:rPr>
      </w:pPr>
    </w:p>
    <w:p w14:paraId="1D000000">
      <w:pPr>
        <w:ind w:firstLine="708" w:left="4248"/>
        <w:jc w:val="both"/>
        <w:rPr>
          <w:rFonts w:ascii="Times New Roman" w:hAnsi="Times New Roman"/>
          <w:b w:val="1"/>
          <w:sz w:val="20"/>
        </w:rPr>
      </w:pPr>
    </w:p>
    <w:p w14:paraId="1E000000">
      <w:pPr>
        <w:ind w:firstLine="708" w:left="4248"/>
        <w:jc w:val="both"/>
        <w:rPr>
          <w:rFonts w:ascii="Times New Roman" w:hAnsi="Times New Roman"/>
          <w:b w:val="1"/>
          <w:sz w:val="20"/>
        </w:rPr>
      </w:pPr>
    </w:p>
    <w:p w14:paraId="1F000000">
      <w:pPr>
        <w:ind w:firstLine="708" w:left="4248"/>
        <w:jc w:val="both"/>
        <w:rPr>
          <w:rFonts w:ascii="Times New Roman" w:hAnsi="Times New Roman"/>
          <w:b w:val="1"/>
          <w:sz w:val="20"/>
        </w:rPr>
      </w:pPr>
    </w:p>
    <w:p w14:paraId="20000000">
      <w:pPr>
        <w:ind w:firstLine="708" w:left="4248"/>
        <w:jc w:val="both"/>
        <w:rPr>
          <w:rFonts w:ascii="Times New Roman" w:hAnsi="Times New Roman"/>
          <w:b w:val="1"/>
          <w:sz w:val="20"/>
        </w:rPr>
      </w:pPr>
    </w:p>
    <w:p w14:paraId="21000000">
      <w:pPr>
        <w:ind w:firstLine="708" w:left="4248"/>
        <w:jc w:val="both"/>
        <w:rPr>
          <w:rFonts w:ascii="Times New Roman" w:hAnsi="Times New Roman"/>
          <w:b w:val="1"/>
          <w:sz w:val="20"/>
        </w:rPr>
      </w:pPr>
    </w:p>
    <w:p w14:paraId="22000000">
      <w:pPr>
        <w:ind w:firstLine="708" w:left="4248"/>
        <w:jc w:val="both"/>
        <w:rPr>
          <w:rFonts w:ascii="Times New Roman" w:hAnsi="Times New Roman"/>
          <w:b w:val="1"/>
          <w:sz w:val="20"/>
        </w:rPr>
      </w:pPr>
    </w:p>
    <w:p w14:paraId="23000000">
      <w:pPr>
        <w:ind w:firstLine="708" w:left="4248"/>
        <w:jc w:val="both"/>
        <w:rPr>
          <w:rFonts w:ascii="Times New Roman" w:hAnsi="Times New Roman"/>
          <w:b w:val="1"/>
          <w:sz w:val="20"/>
        </w:rPr>
      </w:pPr>
    </w:p>
    <w:p w14:paraId="24000000">
      <w:pPr>
        <w:ind w:firstLine="708" w:left="4248"/>
        <w:jc w:val="both"/>
        <w:rPr>
          <w:rFonts w:ascii="Times New Roman" w:hAnsi="Times New Roman"/>
          <w:b w:val="1"/>
          <w:sz w:val="20"/>
        </w:rPr>
      </w:pPr>
    </w:p>
    <w:p w14:paraId="25000000">
      <w:pPr>
        <w:ind w:firstLine="708" w:left="4248"/>
        <w:jc w:val="both"/>
        <w:rPr>
          <w:rFonts w:ascii="Times New Roman" w:hAnsi="Times New Roman"/>
          <w:b w:val="1"/>
          <w:sz w:val="20"/>
        </w:rPr>
      </w:pPr>
    </w:p>
    <w:p w14:paraId="26000000">
      <w:pPr>
        <w:ind w:firstLine="708" w:left="4248"/>
        <w:jc w:val="both"/>
        <w:rPr>
          <w:rFonts w:ascii="Times New Roman" w:hAnsi="Times New Roman"/>
          <w:b w:val="1"/>
          <w:sz w:val="20"/>
        </w:rPr>
      </w:pPr>
    </w:p>
    <w:p w14:paraId="27000000">
      <w:pPr>
        <w:ind w:firstLine="708" w:left="4248"/>
        <w:jc w:val="both"/>
        <w:rPr>
          <w:rFonts w:ascii="Times New Roman" w:hAnsi="Times New Roman"/>
          <w:b w:val="1"/>
          <w:sz w:val="20"/>
        </w:rPr>
      </w:pPr>
    </w:p>
    <w:p w14:paraId="28000000">
      <w:pPr>
        <w:ind w:firstLine="708" w:left="4248"/>
        <w:jc w:val="both"/>
        <w:rPr>
          <w:rFonts w:ascii="Times New Roman" w:hAnsi="Times New Roman"/>
          <w:b w:val="1"/>
          <w:sz w:val="20"/>
        </w:rPr>
      </w:pPr>
    </w:p>
    <w:p w14:paraId="29000000">
      <w:pPr>
        <w:ind w:firstLine="708" w:left="4248"/>
        <w:jc w:val="both"/>
        <w:rPr>
          <w:rFonts w:ascii="Times New Roman" w:hAnsi="Times New Roman"/>
          <w:b w:val="1"/>
          <w:sz w:val="20"/>
        </w:rPr>
      </w:pPr>
    </w:p>
    <w:p w14:paraId="2A000000">
      <w:pPr>
        <w:ind w:firstLine="708" w:left="4248"/>
        <w:jc w:val="both"/>
        <w:rPr>
          <w:rFonts w:ascii="Times New Roman" w:hAnsi="Times New Roman"/>
          <w:b w:val="1"/>
          <w:sz w:val="20"/>
        </w:rPr>
      </w:pPr>
    </w:p>
    <w:p w14:paraId="2B000000">
      <w:pPr>
        <w:ind w:firstLine="708" w:left="-713"/>
        <w:jc w:val="both"/>
        <w:rPr>
          <w:rFonts w:ascii="Times New Roman" w:hAnsi="Times New Roman"/>
          <w:b w:val="1"/>
          <w:sz w:val="20"/>
        </w:rPr>
      </w:pPr>
    </w:p>
    <w:p w14:paraId="2C000000">
      <w:pPr>
        <w:ind w:firstLine="4" w:left="2831" w:right="0"/>
        <w:jc w:val="left"/>
        <w:rPr>
          <w:rFonts w:ascii="Times New Roman" w:hAnsi="Times New Roman"/>
          <w:b w:val="1"/>
          <w:sz w:val="20"/>
        </w:rPr>
      </w:pPr>
    </w:p>
    <w:p w14:paraId="2D000000">
      <w:pPr>
        <w:ind w:firstLine="4" w:left="2831" w:right="0"/>
        <w:jc w:val="left"/>
        <w:rPr>
          <w:rFonts w:ascii="Times New Roman" w:hAnsi="Times New Roman"/>
          <w:b w:val="1"/>
          <w:sz w:val="20"/>
        </w:rPr>
      </w:pPr>
      <w:r>
        <w:rPr>
          <w:rFonts w:ascii="Times New Roman" w:hAnsi="Times New Roman"/>
          <w:b w:val="0"/>
          <w:sz w:val="20"/>
        </w:rPr>
        <w:t>П</w:t>
      </w:r>
      <w:r>
        <w:rPr>
          <w:rFonts w:ascii="Times New Roman" w:hAnsi="Times New Roman"/>
          <w:b w:val="0"/>
          <w:sz w:val="20"/>
        </w:rPr>
        <w:t>риложени</w:t>
      </w:r>
      <w:r>
        <w:rPr>
          <w:rFonts w:ascii="Times New Roman" w:hAnsi="Times New Roman"/>
          <w:b w:val="0"/>
          <w:sz w:val="20"/>
        </w:rPr>
        <w:t xml:space="preserve">е </w:t>
      </w:r>
      <w:r>
        <w:rPr>
          <w:rFonts w:ascii="Times New Roman" w:hAnsi="Times New Roman"/>
          <w:sz w:val="20"/>
        </w:rPr>
        <w:t>к Решению МС МО МО «Семеновский»</w:t>
      </w:r>
      <w:r>
        <w:rPr>
          <w:rFonts w:ascii="Times New Roman" w:hAnsi="Times New Roman"/>
          <w:sz w:val="20"/>
        </w:rPr>
        <w:t xml:space="preserve">  </w:t>
      </w:r>
      <w:r>
        <w:rPr>
          <w:rFonts w:ascii="Times New Roman" w:hAnsi="Times New Roman"/>
          <w:sz w:val="20"/>
        </w:rPr>
        <w:t xml:space="preserve">от 25.10.2022 №3-4 </w:t>
      </w:r>
      <w:r>
        <w:rPr>
          <w:rFonts w:ascii="Times New Roman" w:hAnsi="Times New Roman"/>
          <w:sz w:val="20"/>
        </w:rPr>
        <w:t>«</w:t>
      </w:r>
      <w:r>
        <w:rPr>
          <w:rFonts w:ascii="Times New Roman" w:hAnsi="Times New Roman"/>
          <w:sz w:val="20"/>
        </w:rPr>
        <w:t xml:space="preserve">Об утверждении Положения </w:t>
      </w:r>
      <w:r>
        <w:rPr>
          <w:rFonts w:ascii="Times New Roman" w:hAnsi="Times New Roman"/>
          <w:sz w:val="20"/>
        </w:rPr>
        <w:t>«О бюджетном процессе внутригородского муниципального образования города федерального значения Санкт</w:t>
      </w:r>
      <w:r>
        <w:rPr>
          <w:rFonts w:ascii="Times New Roman" w:hAnsi="Times New Roman"/>
          <w:sz w:val="20"/>
        </w:rPr>
        <w:t>-Петербурга муниципального округа «Семеновский»</w:t>
      </w:r>
    </w:p>
    <w:p w14:paraId="2E000000">
      <w:pPr>
        <w:ind w:firstLine="0" w:left="4248"/>
        <w:jc w:val="right"/>
        <w:rPr>
          <w:rFonts w:ascii="Times New Roman" w:hAnsi="Times New Roman"/>
          <w:i w:val="1"/>
          <w:sz w:val="20"/>
        </w:rPr>
      </w:pPr>
      <w:r>
        <w:rPr>
          <w:rFonts w:ascii="Times New Roman" w:hAnsi="Times New Roman"/>
          <w:sz w:val="20"/>
        </w:rPr>
        <w:tab/>
      </w:r>
    </w:p>
    <w:p w14:paraId="2F000000">
      <w:pPr>
        <w:ind/>
        <w:jc w:val="center"/>
        <w:rPr>
          <w:rFonts w:ascii="Times New Roman" w:hAnsi="Times New Roman"/>
          <w:b w:val="1"/>
        </w:rPr>
      </w:pPr>
    </w:p>
    <w:p w14:paraId="30000000">
      <w:pPr>
        <w:ind/>
        <w:jc w:val="center"/>
        <w:rPr>
          <w:rFonts w:ascii="Times New Roman" w:hAnsi="Times New Roman"/>
          <w:b w:val="1"/>
        </w:rPr>
      </w:pPr>
      <w:r>
        <w:rPr>
          <w:rFonts w:ascii="Times New Roman" w:hAnsi="Times New Roman"/>
          <w:b w:val="1"/>
        </w:rPr>
        <w:t>ПОЛОЖЕНИЕ</w:t>
      </w:r>
    </w:p>
    <w:p w14:paraId="31000000">
      <w:pPr>
        <w:ind/>
        <w:jc w:val="center"/>
        <w:rPr>
          <w:rFonts w:ascii="Times New Roman" w:hAnsi="Times New Roman"/>
        </w:rPr>
      </w:pPr>
      <w:r>
        <w:rPr>
          <w:rFonts w:ascii="Times New Roman" w:hAnsi="Times New Roman"/>
          <w:b w:val="1"/>
        </w:rPr>
        <w:t xml:space="preserve">О БЮДЖЕТНОМ ПРОЦЕССЕ ВНУТРИГОРОДСКОГО МУНИЦИПАЛЬНОГО ОБРАЗОВАНИЯ ГОРОДА ФЕДЕРАЛЬНОГО ЗНАЧЕНИЯ </w:t>
      </w:r>
      <w:r>
        <w:br/>
      </w:r>
      <w:r>
        <w:rPr>
          <w:rFonts w:ascii="Times New Roman" w:hAnsi="Times New Roman"/>
          <w:b w:val="1"/>
        </w:rPr>
        <w:t xml:space="preserve">САНКТ-ПЕТЕРБУРГА МУНИЦИПАЛЬНОГО ОКРУГА «СЕМЕНОВСКИЙ» </w:t>
      </w:r>
      <w:r>
        <w:t xml:space="preserve"> </w:t>
      </w:r>
    </w:p>
    <w:p w14:paraId="32000000">
      <w:pPr>
        <w:ind/>
        <w:jc w:val="center"/>
        <w:rPr>
          <w:rFonts w:ascii="Times New Roman" w:hAnsi="Times New Roman"/>
        </w:rPr>
      </w:pPr>
    </w:p>
    <w:p w14:paraId="33000000">
      <w:pPr>
        <w:ind/>
        <w:jc w:val="both"/>
        <w:rPr>
          <w:rFonts w:ascii="Times New Roman" w:hAnsi="Times New Roman"/>
        </w:rPr>
      </w:pPr>
      <w:r>
        <w:rPr>
          <w:rFonts w:ascii="Times New Roman" w:hAnsi="Times New Roman"/>
        </w:rPr>
        <w:t>Настоящее Положение в соответствии с Конституцией Российской Федерации, Бюджетным кодексом Российской Федерации, иными федеральными законами, законами Санкт-Петербурга, Уставом внутригородского муниципального образования города федерального значения Санкт-Петербурга муниципального округа «Семеновский» (далее по тексту – муниципального образования) устанавливает основы организации бюджетного процесса муниципального образования и определяет порядок составления и рассмотрения проектов бюджета муниципального образования, утверждения и исполнения бюджета муниципального образования, осуществления контроля за его исполнением, а также регламентирует деятельность органов местного самоуправления по осуществлению бюджетного учета, составлению, рассмотрению и утверждению бюджетной отчетности</w:t>
      </w:r>
      <w:r>
        <w:rPr>
          <w:rFonts w:ascii="Times New Roman" w:hAnsi="Times New Roman"/>
        </w:rPr>
        <w:br/>
      </w:r>
    </w:p>
    <w:p w14:paraId="34000000">
      <w:pPr>
        <w:ind/>
        <w:jc w:val="center"/>
        <w:rPr>
          <w:rFonts w:ascii="Times New Roman" w:hAnsi="Times New Roman"/>
        </w:rPr>
      </w:pPr>
      <w:r>
        <w:rPr>
          <w:rFonts w:ascii="Times New Roman" w:hAnsi="Times New Roman"/>
          <w:b w:val="1"/>
        </w:rPr>
        <w:t>ГЛАВА 1. ОБЩИЕ ПОЛОЖЕНИЯ</w:t>
      </w:r>
    </w:p>
    <w:p w14:paraId="35000000">
      <w:pPr>
        <w:ind/>
        <w:jc w:val="both"/>
        <w:rPr>
          <w:rFonts w:ascii="Times New Roman" w:hAnsi="Times New Roman"/>
          <w:b w:val="1"/>
        </w:rPr>
      </w:pPr>
    </w:p>
    <w:p w14:paraId="36000000">
      <w:pPr>
        <w:ind/>
        <w:jc w:val="both"/>
        <w:rPr>
          <w:rFonts w:ascii="Times New Roman" w:hAnsi="Times New Roman"/>
          <w:b w:val="1"/>
        </w:rPr>
      </w:pPr>
      <w:r>
        <w:rPr>
          <w:rFonts w:ascii="Times New Roman" w:hAnsi="Times New Roman"/>
          <w:b w:val="1"/>
        </w:rPr>
        <w:t>Статья 1. Бюджетный процесс в муниципальном образовании</w:t>
      </w:r>
    </w:p>
    <w:p w14:paraId="37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14:paraId="38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Бюджетный процесс в муниципальном образовании организуется в соответствии с Бюджетным кодексом Российской Федерации, иными нормативными правовыми актами бюджетного законодательства, Уставом муниципального образования (далее - Устав) и настоящим Положением.</w:t>
      </w:r>
    </w:p>
    <w:p w14:paraId="39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Термины и понятия, используемые в настоящем Положении, применяются в значениях, определенных бюджетным и иным действующим законодательством.</w:t>
      </w:r>
    </w:p>
    <w:p w14:paraId="3A000000">
      <w:pPr>
        <w:ind/>
        <w:jc w:val="both"/>
        <w:rPr>
          <w:rFonts w:ascii="Times New Roman" w:hAnsi="Times New Roman"/>
        </w:rPr>
      </w:pPr>
    </w:p>
    <w:p w14:paraId="3B000000">
      <w:pPr>
        <w:ind/>
        <w:jc w:val="both"/>
        <w:rPr>
          <w:rFonts w:ascii="Times New Roman" w:hAnsi="Times New Roman"/>
          <w:b w:val="1"/>
        </w:rPr>
      </w:pPr>
      <w:r>
        <w:rPr>
          <w:rFonts w:ascii="Times New Roman" w:hAnsi="Times New Roman"/>
          <w:b w:val="1"/>
        </w:rPr>
        <w:t xml:space="preserve">Статья 2. Участники бюджетного процесса в муниципальном образовании </w:t>
      </w:r>
    </w:p>
    <w:p w14:paraId="3C000000">
      <w:pPr>
        <w:ind/>
        <w:jc w:val="both"/>
        <w:rPr>
          <w:rFonts w:ascii="Times New Roman" w:hAnsi="Times New Roman"/>
        </w:rPr>
      </w:pPr>
      <w:r>
        <w:rPr>
          <w:rFonts w:ascii="Times New Roman" w:hAnsi="Times New Roman"/>
        </w:rPr>
        <w:t>Участниками бюджетного процесса в муниципальном образовании являются:</w:t>
      </w:r>
    </w:p>
    <w:p w14:paraId="3D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Муниципальный Совет муниципального образования (далее – муниципальный совет);</w:t>
      </w:r>
    </w:p>
    <w:p w14:paraId="3E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глава муниципального образования, исполняющий полномочия председателя муниципального совета;</w:t>
      </w:r>
    </w:p>
    <w:p w14:paraId="3F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местная Администрация муниципального образования (далее – местная администрация);</w:t>
      </w:r>
    </w:p>
    <w:p w14:paraId="40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Контрольно-счетная палата Санкт-Петербурга (далее – контрольно-счетная палата) в соответствии с заключенным соглашением;</w:t>
      </w:r>
    </w:p>
    <w:p w14:paraId="41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главные распорядители средств местного бюджета;</w:t>
      </w:r>
    </w:p>
    <w:p w14:paraId="42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главные администраторы доходов местного бюджета;</w:t>
      </w:r>
    </w:p>
    <w:p w14:paraId="43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главные администраторы источников финансирования дефицита местного бюджета;</w:t>
      </w:r>
    </w:p>
    <w:p w14:paraId="44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получатели бюджетных средств.</w:t>
      </w:r>
    </w:p>
    <w:p w14:paraId="45000000">
      <w:pPr>
        <w:ind/>
        <w:jc w:val="both"/>
        <w:rPr>
          <w:rFonts w:ascii="Times New Roman" w:hAnsi="Times New Roman"/>
        </w:rPr>
      </w:pPr>
    </w:p>
    <w:p w14:paraId="46000000">
      <w:pPr>
        <w:ind/>
        <w:jc w:val="both"/>
        <w:rPr>
          <w:rFonts w:ascii="Times New Roman" w:hAnsi="Times New Roman"/>
          <w:b w:val="1"/>
        </w:rPr>
      </w:pPr>
      <w:r>
        <w:rPr>
          <w:rFonts w:ascii="Times New Roman" w:hAnsi="Times New Roman"/>
          <w:b w:val="1"/>
        </w:rPr>
        <w:t xml:space="preserve">Статья 3. Бюджетные полномочия муниципального совета </w:t>
      </w:r>
    </w:p>
    <w:p w14:paraId="47000000">
      <w:pPr>
        <w:ind w:firstLine="708" w:left="0"/>
        <w:jc w:val="both"/>
        <w:rPr>
          <w:rFonts w:ascii="Times New Roman" w:hAnsi="Times New Roman"/>
        </w:rPr>
      </w:pPr>
      <w:r>
        <w:rPr>
          <w:rFonts w:ascii="Times New Roman" w:hAnsi="Times New Roman"/>
        </w:rPr>
        <w:t>Муниципальный совет:</w:t>
      </w:r>
    </w:p>
    <w:p w14:paraId="48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устанавливает порядок рассмотрения проекта местного бюджета, утверждения местного бюджета, утверждения отчета об исполнении местного бюджета;</w:t>
      </w:r>
    </w:p>
    <w:p w14:paraId="49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рассматривает проект местного бюджета, утверждает местный бюджет, осуществляет контроль за его исполнением;</w:t>
      </w:r>
    </w:p>
    <w:p w14:paraId="4A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рассматривает и утверждает годовой отчет об исполнении местного бюджета в порядке, установленном настоящим Положением;</w:t>
      </w:r>
    </w:p>
    <w:p w14:paraId="4B000000">
      <w:pPr>
        <w:ind/>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устанавливает порядок предоставления муниципальных гарантий муниципального образования;</w:t>
      </w:r>
    </w:p>
    <w:p w14:paraId="4C000000">
      <w:pPr>
        <w:ind/>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утверждает дополнительные ограничения по муниципальному долгу муниципального образования в соответствии с Бюджетным Кодексом РФ;</w:t>
      </w:r>
    </w:p>
    <w:p w14:paraId="4D000000">
      <w:pPr>
        <w:ind/>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проводит в порядке, установленном Уставом и правовыми актами муниципального совета, публичные слушания по проекту местного бюджета и годовому отчёту об исполнении местного бюджета;</w:t>
      </w:r>
    </w:p>
    <w:p w14:paraId="4E000000">
      <w:pPr>
        <w:ind/>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заключает соглашение с контрольно-счетной палатой о передаче ей полномочий по осуществлению внешнего муниципального финансового контроля;</w:t>
      </w:r>
    </w:p>
    <w:p w14:paraId="4F000000">
      <w:pPr>
        <w:ind/>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w:t>
      </w:r>
    </w:p>
    <w:p w14:paraId="50000000">
      <w:pPr>
        <w:ind/>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определяет порядок управления и распоряжения имуществом, находящимся в собственности муниципального образования, порядок направления в бюджет доходов от его использования;</w:t>
      </w:r>
    </w:p>
    <w:p w14:paraId="51000000">
      <w:pPr>
        <w:ind/>
        <w:jc w:val="both"/>
        <w:rPr>
          <w:rFonts w:ascii="Times New Roman" w:hAnsi="Times New Roman"/>
        </w:rPr>
      </w:pPr>
      <w:r>
        <w:rPr>
          <w:rFonts w:ascii="Times New Roman" w:hAnsi="Times New Roman"/>
        </w:rPr>
        <w:t xml:space="preserve"> </w:t>
      </w:r>
    </w:p>
    <w:p w14:paraId="52000000">
      <w:pPr>
        <w:ind/>
        <w:jc w:val="both"/>
        <w:rPr>
          <w:rFonts w:ascii="Times New Roman" w:hAnsi="Times New Roman"/>
          <w:b w:val="1"/>
        </w:rPr>
      </w:pPr>
      <w:r>
        <w:rPr>
          <w:rFonts w:ascii="Times New Roman" w:hAnsi="Times New Roman"/>
          <w:b w:val="1"/>
        </w:rPr>
        <w:t>Статья 4. Бюджетные полномочия главы муниципального образования, исполняющего полномочия председателя муниципального совета</w:t>
      </w:r>
    </w:p>
    <w:p w14:paraId="53000000">
      <w:pPr>
        <w:ind w:firstLine="708" w:left="0"/>
        <w:jc w:val="both"/>
        <w:rPr>
          <w:rFonts w:ascii="Times New Roman" w:hAnsi="Times New Roman"/>
        </w:rPr>
      </w:pPr>
      <w:r>
        <w:rPr>
          <w:rFonts w:ascii="Times New Roman" w:hAnsi="Times New Roman"/>
        </w:rPr>
        <w:t>Глава муниципального образования, исполняющий полномочия председателя муниципального совета:</w:t>
      </w:r>
    </w:p>
    <w:p w14:paraId="54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направляет</w:t>
      </w:r>
      <w:r>
        <w:rPr>
          <w:rFonts w:ascii="Times New Roman" w:hAnsi="Times New Roman"/>
        </w:rPr>
        <w:t xml:space="preserve"> </w:t>
      </w:r>
      <w:r>
        <w:rPr>
          <w:rFonts w:ascii="Times New Roman" w:hAnsi="Times New Roman"/>
        </w:rPr>
        <w:t>проект</w:t>
      </w:r>
      <w:r>
        <w:rPr>
          <w:rFonts w:ascii="Times New Roman" w:hAnsi="Times New Roman"/>
        </w:rPr>
        <w:t xml:space="preserve"> </w:t>
      </w:r>
      <w:r>
        <w:rPr>
          <w:rFonts w:ascii="Times New Roman" w:hAnsi="Times New Roman"/>
        </w:rPr>
        <w:t>решения</w:t>
      </w:r>
      <w:r>
        <w:rPr>
          <w:rFonts w:ascii="Times New Roman" w:hAnsi="Times New Roman"/>
        </w:rPr>
        <w:t xml:space="preserve"> </w:t>
      </w:r>
      <w:r>
        <w:rPr>
          <w:rFonts w:ascii="Times New Roman" w:hAnsi="Times New Roman"/>
        </w:rPr>
        <w:t>о</w:t>
      </w:r>
      <w:r>
        <w:rPr>
          <w:rFonts w:ascii="Times New Roman" w:hAnsi="Times New Roman"/>
        </w:rPr>
        <w:t xml:space="preserve"> </w:t>
      </w:r>
      <w:r>
        <w:rPr>
          <w:rFonts w:ascii="Times New Roman" w:hAnsi="Times New Roman"/>
        </w:rPr>
        <w:t>местном</w:t>
      </w:r>
      <w:r>
        <w:rPr>
          <w:rFonts w:ascii="Times New Roman" w:hAnsi="Times New Roman"/>
        </w:rPr>
        <w:t xml:space="preserve"> </w:t>
      </w:r>
      <w:r>
        <w:rPr>
          <w:rFonts w:ascii="Times New Roman" w:hAnsi="Times New Roman"/>
        </w:rPr>
        <w:t>бюджете</w:t>
      </w:r>
      <w:r>
        <w:rPr>
          <w:rFonts w:ascii="Times New Roman" w:hAnsi="Times New Roman"/>
        </w:rPr>
        <w:t xml:space="preserve"> </w:t>
      </w:r>
      <w:r>
        <w:rPr>
          <w:rFonts w:ascii="Times New Roman" w:hAnsi="Times New Roman"/>
        </w:rPr>
        <w:t>в</w:t>
      </w:r>
      <w:r>
        <w:rPr>
          <w:rFonts w:ascii="Times New Roman" w:hAnsi="Times New Roman"/>
        </w:rPr>
        <w:t xml:space="preserve"> </w:t>
      </w:r>
      <w:r>
        <w:rPr>
          <w:rFonts w:ascii="Times New Roman" w:hAnsi="Times New Roman"/>
        </w:rPr>
        <w:t>контрольно</w:t>
      </w:r>
      <w:r>
        <w:rPr>
          <w:rFonts w:ascii="Times New Roman" w:hAnsi="Times New Roman"/>
        </w:rPr>
        <w:t>-</w:t>
      </w:r>
      <w:r>
        <w:rPr>
          <w:rFonts w:ascii="Times New Roman" w:hAnsi="Times New Roman"/>
        </w:rPr>
        <w:t>счетную</w:t>
      </w:r>
      <w:r>
        <w:rPr>
          <w:rFonts w:ascii="Times New Roman" w:hAnsi="Times New Roman"/>
        </w:rPr>
        <w:t xml:space="preserve"> </w:t>
      </w:r>
      <w:r>
        <w:rPr>
          <w:rFonts w:ascii="Times New Roman" w:hAnsi="Times New Roman"/>
        </w:rPr>
        <w:t>палату</w:t>
      </w:r>
      <w:r>
        <w:rPr>
          <w:rFonts w:ascii="Times New Roman" w:hAnsi="Times New Roman"/>
        </w:rPr>
        <w:t xml:space="preserve"> </w:t>
      </w:r>
      <w:r>
        <w:rPr>
          <w:rFonts w:ascii="Times New Roman" w:hAnsi="Times New Roman"/>
        </w:rPr>
        <w:t>в</w:t>
      </w:r>
      <w:r>
        <w:rPr>
          <w:rFonts w:ascii="Times New Roman" w:hAnsi="Times New Roman"/>
        </w:rPr>
        <w:t xml:space="preserve"> </w:t>
      </w:r>
      <w:r>
        <w:rPr>
          <w:rFonts w:ascii="Times New Roman" w:hAnsi="Times New Roman"/>
        </w:rPr>
        <w:t>течение</w:t>
      </w:r>
      <w:r>
        <w:rPr>
          <w:rFonts w:ascii="Times New Roman" w:hAnsi="Times New Roman"/>
        </w:rPr>
        <w:t xml:space="preserve"> </w:t>
      </w:r>
      <w:r>
        <w:rPr>
          <w:rFonts w:ascii="Times New Roman" w:hAnsi="Times New Roman"/>
        </w:rPr>
        <w:t>семи</w:t>
      </w:r>
      <w:r>
        <w:rPr>
          <w:rFonts w:ascii="Times New Roman" w:hAnsi="Times New Roman"/>
        </w:rPr>
        <w:t xml:space="preserve"> </w:t>
      </w:r>
      <w:r>
        <w:rPr>
          <w:rFonts w:ascii="Times New Roman" w:hAnsi="Times New Roman"/>
        </w:rPr>
        <w:t>рабочих</w:t>
      </w:r>
      <w:r>
        <w:rPr>
          <w:rFonts w:ascii="Times New Roman" w:hAnsi="Times New Roman"/>
        </w:rPr>
        <w:t xml:space="preserve"> </w:t>
      </w:r>
      <w:r>
        <w:rPr>
          <w:rFonts w:ascii="Times New Roman" w:hAnsi="Times New Roman"/>
        </w:rPr>
        <w:t>дней</w:t>
      </w:r>
      <w:r>
        <w:rPr>
          <w:rFonts w:ascii="Times New Roman" w:hAnsi="Times New Roman"/>
        </w:rPr>
        <w:t xml:space="preserve"> </w:t>
      </w:r>
      <w:r>
        <w:rPr>
          <w:rFonts w:ascii="Times New Roman" w:hAnsi="Times New Roman"/>
        </w:rPr>
        <w:t>со</w:t>
      </w:r>
      <w:r>
        <w:rPr>
          <w:rFonts w:ascii="Times New Roman" w:hAnsi="Times New Roman"/>
        </w:rPr>
        <w:t xml:space="preserve"> </w:t>
      </w:r>
      <w:r>
        <w:rPr>
          <w:rFonts w:ascii="Times New Roman" w:hAnsi="Times New Roman"/>
        </w:rPr>
        <w:t>дня</w:t>
      </w:r>
      <w:r>
        <w:rPr>
          <w:rFonts w:ascii="Times New Roman" w:hAnsi="Times New Roman"/>
        </w:rPr>
        <w:t xml:space="preserve"> </w:t>
      </w:r>
      <w:r>
        <w:rPr>
          <w:rFonts w:ascii="Times New Roman" w:hAnsi="Times New Roman"/>
        </w:rPr>
        <w:t>его</w:t>
      </w:r>
      <w:r>
        <w:rPr>
          <w:rFonts w:ascii="Times New Roman" w:hAnsi="Times New Roman"/>
        </w:rPr>
        <w:t xml:space="preserve"> </w:t>
      </w:r>
      <w:r>
        <w:rPr>
          <w:rFonts w:ascii="Times New Roman" w:hAnsi="Times New Roman"/>
        </w:rPr>
        <w:t>внесения</w:t>
      </w:r>
      <w:r>
        <w:rPr>
          <w:rFonts w:ascii="Times New Roman" w:hAnsi="Times New Roman"/>
        </w:rPr>
        <w:t xml:space="preserve"> </w:t>
      </w:r>
      <w:r>
        <w:rPr>
          <w:rFonts w:ascii="Times New Roman" w:hAnsi="Times New Roman"/>
        </w:rPr>
        <w:t>местной</w:t>
      </w:r>
      <w:r>
        <w:rPr>
          <w:rFonts w:ascii="Times New Roman" w:hAnsi="Times New Roman"/>
        </w:rPr>
        <w:t xml:space="preserve"> </w:t>
      </w:r>
      <w:r>
        <w:rPr>
          <w:rFonts w:ascii="Times New Roman" w:hAnsi="Times New Roman"/>
        </w:rPr>
        <w:t>администрацией</w:t>
      </w:r>
      <w:r>
        <w:rPr>
          <w:rFonts w:ascii="Times New Roman" w:hAnsi="Times New Roman"/>
        </w:rPr>
        <w:t>;</w:t>
      </w:r>
    </w:p>
    <w:p w14:paraId="55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14:paraId="56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14:paraId="57000000">
      <w:pPr>
        <w:ind/>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14:paraId="58000000">
      <w:pPr>
        <w:ind/>
        <w:jc w:val="both"/>
        <w:rPr>
          <w:rFonts w:ascii="Times New Roman" w:hAnsi="Times New Roman"/>
        </w:rPr>
      </w:pPr>
    </w:p>
    <w:p w14:paraId="59000000">
      <w:pPr>
        <w:ind/>
        <w:jc w:val="both"/>
        <w:rPr>
          <w:rFonts w:ascii="Times New Roman" w:hAnsi="Times New Roman"/>
          <w:b w:val="1"/>
        </w:rPr>
      </w:pPr>
      <w:r>
        <w:rPr>
          <w:rFonts w:ascii="Times New Roman" w:hAnsi="Times New Roman"/>
          <w:b w:val="1"/>
        </w:rPr>
        <w:t xml:space="preserve">Статья 5. Бюджетные полномочия местной администрации </w:t>
      </w:r>
    </w:p>
    <w:p w14:paraId="5A000000">
      <w:pPr>
        <w:ind w:firstLine="708" w:left="0"/>
        <w:jc w:val="both"/>
        <w:rPr>
          <w:rFonts w:ascii="Times New Roman" w:hAnsi="Times New Roman"/>
        </w:rPr>
      </w:pPr>
      <w:r>
        <w:rPr>
          <w:rFonts w:ascii="Times New Roman" w:hAnsi="Times New Roman"/>
        </w:rPr>
        <w:t>Местная администрация:</w:t>
      </w:r>
    </w:p>
    <w:p w14:paraId="5B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осуществляет полномочия финансового органа муниципального образования;</w:t>
      </w:r>
    </w:p>
    <w:p w14:paraId="5C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устанавливает порядок составления прогноза социально-экономического развития муниципального образования, проекта местного бюджета;</w:t>
      </w:r>
    </w:p>
    <w:p w14:paraId="5D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составляет проект местного бюджета, исполняет местный бюджет, составляет бюджетную отчетность;</w:t>
      </w:r>
    </w:p>
    <w:p w14:paraId="5E000000">
      <w:pPr>
        <w:ind/>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утверждает перечень главных администраторов доходов местного бюджета;</w:t>
      </w:r>
    </w:p>
    <w:p w14:paraId="5F000000">
      <w:pPr>
        <w:ind/>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утверждает перечень главных администраторов источников финансирования дефицита местного бюджета;</w:t>
      </w:r>
    </w:p>
    <w:p w14:paraId="60000000">
      <w:pPr>
        <w:ind/>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определяет порядок принятия решений о разработке муниципальных программ;</w:t>
      </w:r>
    </w:p>
    <w:p w14:paraId="61000000">
      <w:pPr>
        <w:ind/>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утверждает муниципальные программы, реализуемые за счет средств местного бюджета;</w:t>
      </w:r>
    </w:p>
    <w:p w14:paraId="62000000">
      <w:pPr>
        <w:ind/>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устанавливает порядок проведения и критерии оценки эффективности реализации муниципальных программ;</w:t>
      </w:r>
    </w:p>
    <w:p w14:paraId="63000000">
      <w:pPr>
        <w:ind/>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осуществляет муниципальные заимствования и управление муниципальным долгом;</w:t>
      </w:r>
    </w:p>
    <w:p w14:paraId="64000000">
      <w:pPr>
        <w:ind/>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устанавливает порядок осуществления бюджетных полномочий главным администратором доходов местного бюджета;</w:t>
      </w:r>
    </w:p>
    <w:p w14:paraId="65000000">
      <w:pPr>
        <w:ind/>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устанавливает порядок использования бюджетных ассигнований резервного фонда местной администрации;</w:t>
      </w:r>
    </w:p>
    <w:p w14:paraId="66000000">
      <w:pPr>
        <w:ind/>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представляет годовой отчет об исполнении местного бюджета на утверждение в муниципальный совет;</w:t>
      </w:r>
    </w:p>
    <w:p w14:paraId="67000000">
      <w:pPr>
        <w:ind/>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организует исполнение местного бюджета на основе сводной бюджетной росписи и кассового плана;</w:t>
      </w:r>
    </w:p>
    <w:p w14:paraId="68000000">
      <w:pPr>
        <w:ind/>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rPr>
        <w:t>устанавливает порядок составления бюджетной отчетности;</w:t>
      </w:r>
    </w:p>
    <w:p w14:paraId="69000000">
      <w:pPr>
        <w:ind/>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rPr>
        <w:t>составляет и ведет сводную бюджетную роспись;</w:t>
      </w:r>
    </w:p>
    <w:p w14:paraId="6A000000">
      <w:pPr>
        <w:ind/>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rPr>
        <w:t>утверждает перечень кодов подвидов по видам доходов, закрепляемых за главным администратором доходов местного бюджета;</w:t>
      </w:r>
    </w:p>
    <w:p w14:paraId="6B000000">
      <w:pPr>
        <w:in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осуществляет ведение муниципальной долговой книги;</w:t>
      </w:r>
    </w:p>
    <w:p w14:paraId="6C000000">
      <w:pPr>
        <w:ind/>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rPr>
        <w:t>устанавливает состав,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w:t>
      </w:r>
    </w:p>
    <w:p w14:paraId="6D000000">
      <w:pPr>
        <w:ind/>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14:paraId="6E000000">
      <w:pPr>
        <w:ind/>
        <w:jc w:val="both"/>
        <w:rPr>
          <w:rFonts w:ascii="Times New Roman" w:hAnsi="Times New Roman"/>
        </w:rPr>
      </w:pPr>
      <w:r>
        <w:rPr>
          <w:rFonts w:ascii="Times New Roman" w:hAnsi="Times New Roman"/>
        </w:rPr>
        <w:t>20)</w:t>
      </w:r>
      <w:r>
        <w:rPr>
          <w:rFonts w:ascii="Times New Roman" w:hAnsi="Times New Roman"/>
        </w:rPr>
        <w:tab/>
      </w:r>
      <w:r>
        <w:rPr>
          <w:rFonts w:ascii="Times New Roman" w:hAnsi="Times New Roman"/>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6F000000">
      <w:pPr>
        <w:ind/>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14:paraId="70000000">
      <w:pPr>
        <w:ind/>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устанавливает порядок и методику планирования бюджетных ассигнований;</w:t>
      </w:r>
    </w:p>
    <w:p w14:paraId="71000000">
      <w:pPr>
        <w:ind/>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устанавливает порядок составления и ведения сводной бюджетной росписи;</w:t>
      </w:r>
    </w:p>
    <w:p w14:paraId="72000000">
      <w:pPr>
        <w:ind/>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устанавливает порядок составления и ведения кассового плана, а также состав и сроки представления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(далее – главный администратор средств местного бюджета) сведений, необходимых для составления и ведения кассового плана;</w:t>
      </w:r>
    </w:p>
    <w:p w14:paraId="73000000">
      <w:pPr>
        <w:ind/>
        <w:jc w:val="both"/>
        <w:rPr>
          <w:rFonts w:ascii="Times New Roman" w:hAnsi="Times New Roman"/>
        </w:rPr>
      </w:pPr>
      <w:r>
        <w:rPr>
          <w:rFonts w:ascii="Times New Roman" w:hAnsi="Times New Roman"/>
        </w:rPr>
        <w:t>25)</w:t>
      </w:r>
      <w:r>
        <w:rPr>
          <w:rFonts w:ascii="Times New Roman" w:hAnsi="Times New Roman"/>
        </w:rPr>
        <w:tab/>
      </w:r>
      <w:r>
        <w:rPr>
          <w:rFonts w:ascii="Times New Roman" w:hAnsi="Times New Roman"/>
        </w:rPr>
        <w:t>осуществляет составление и ведение кассового плана;</w:t>
      </w:r>
    </w:p>
    <w:p w14:paraId="74000000">
      <w:pPr>
        <w:ind/>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rPr>
        <w:t>осуществляет исполнение местного бюджета по расходам с соблюдением требований Бюджетного кодекса Российской Федерации;</w:t>
      </w:r>
    </w:p>
    <w:p w14:paraId="75000000">
      <w:pPr>
        <w:ind/>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устанавливает порядок составления и ведения бюджетной росписи главного распорядителя средств местного бюджета, включая внесение изменений;</w:t>
      </w:r>
    </w:p>
    <w:p w14:paraId="76000000">
      <w:pPr>
        <w:ind/>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утверждает лимиты бюджетных обязательств главного распорядителя средств местного бюджета;</w:t>
      </w:r>
    </w:p>
    <w:p w14:paraId="77000000">
      <w:pPr>
        <w:ind/>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устанавливает порядок исполнения местного бюджета по источникам финансирования дефицита местного бюджета главным администратором источников финансирования дефицита местного бюджета в соответствии со сводной бюджетной росписью;</w:t>
      </w:r>
    </w:p>
    <w:p w14:paraId="78000000">
      <w:pPr>
        <w:ind/>
        <w:jc w:val="both"/>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14:paraId="79000000">
      <w:pPr>
        <w:ind/>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устанавливает случаи и порядок утверждения и доведения до главного распорядителя средств местного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14:paraId="7A000000">
      <w:pPr>
        <w:ind/>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осуществляет управление средствами на едином счете местного бюджета при кассовом обслуживании исполнения местного бюджета;</w:t>
      </w:r>
    </w:p>
    <w:p w14:paraId="7B000000">
      <w:pPr>
        <w:ind/>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устанавливает порядок завершения операций по исполнению местного бюджета в текущем финансовом году;</w:t>
      </w:r>
    </w:p>
    <w:p w14:paraId="7C000000">
      <w:pPr>
        <w:ind/>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rPr>
        <w:t>представляет бюджетную отчетность муниципального образования в финансовый орган Санкт-Петербурга;</w:t>
      </w:r>
    </w:p>
    <w:p w14:paraId="7D000000">
      <w:pPr>
        <w:ind/>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rPr>
        <w:t>осуществляет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органов местного самоуправления;</w:t>
      </w:r>
    </w:p>
    <w:p w14:paraId="7E000000">
      <w:pPr>
        <w:ind/>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rPr>
        <w:t>осуществляет иные бюджетные полномочия в соответствии с Бюджетным 6кодексом Российской Федерации, иными правовыми актами бюджетного законодательства и настоящим Положением.</w:t>
      </w:r>
    </w:p>
    <w:p w14:paraId="7F000000">
      <w:pPr>
        <w:ind/>
        <w:jc w:val="both"/>
        <w:rPr>
          <w:rFonts w:ascii="Times New Roman" w:hAnsi="Times New Roman"/>
        </w:rPr>
      </w:pPr>
    </w:p>
    <w:p w14:paraId="80000000">
      <w:pPr>
        <w:ind/>
        <w:jc w:val="both"/>
        <w:rPr>
          <w:rFonts w:ascii="Times New Roman" w:hAnsi="Times New Roman"/>
          <w:b w:val="1"/>
        </w:rPr>
      </w:pPr>
      <w:r>
        <w:rPr>
          <w:rFonts w:ascii="Times New Roman" w:hAnsi="Times New Roman"/>
          <w:b w:val="1"/>
        </w:rPr>
        <w:t>Статья 6. Бюджетные полномочия Контрольно-счетной палаты.</w:t>
      </w:r>
    </w:p>
    <w:p w14:paraId="81000000">
      <w:pPr>
        <w:ind w:firstLine="708" w:left="0"/>
        <w:jc w:val="both"/>
        <w:rPr>
          <w:rFonts w:ascii="Times New Roman" w:hAnsi="Times New Roman"/>
        </w:rPr>
      </w:pPr>
      <w:r>
        <w:rPr>
          <w:rFonts w:ascii="Times New Roman" w:hAnsi="Times New Roman"/>
        </w:rPr>
        <w:t>Контрольно-счетная палата осуществляют бюджетные полномочия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Соглашением о передаче Контрольно-счётной палате Санкт-Петербурга полномочий по осуществлению внешнего муниципального финансового контроля.</w:t>
      </w:r>
    </w:p>
    <w:p w14:paraId="82000000">
      <w:pPr>
        <w:ind/>
        <w:jc w:val="both"/>
        <w:rPr>
          <w:rFonts w:ascii="Times New Roman" w:hAnsi="Times New Roman"/>
        </w:rPr>
      </w:pPr>
    </w:p>
    <w:p w14:paraId="83000000">
      <w:pPr>
        <w:ind/>
        <w:jc w:val="both"/>
        <w:rPr>
          <w:rFonts w:ascii="Times New Roman" w:hAnsi="Times New Roman"/>
          <w:b w:val="1"/>
        </w:rPr>
      </w:pPr>
      <w:r>
        <w:rPr>
          <w:rFonts w:ascii="Times New Roman" w:hAnsi="Times New Roman"/>
          <w:b w:val="1"/>
        </w:rPr>
        <w:t>Статья 7. Бюджетные полномочия иных участников бюджетного процесса в муниципальном образовании</w:t>
      </w:r>
    </w:p>
    <w:p w14:paraId="84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14:paraId="85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14:paraId="86000000">
      <w:pPr>
        <w:ind/>
        <w:jc w:val="both"/>
        <w:rPr>
          <w:rFonts w:ascii="Times New Roman" w:hAnsi="Times New Roman"/>
        </w:rPr>
      </w:pPr>
    </w:p>
    <w:p w14:paraId="87000000">
      <w:pPr>
        <w:ind/>
        <w:jc w:val="both"/>
        <w:rPr>
          <w:rFonts w:ascii="Times New Roman" w:hAnsi="Times New Roman"/>
          <w:b w:val="1"/>
        </w:rPr>
      </w:pPr>
      <w:r>
        <w:rPr>
          <w:rFonts w:ascii="Times New Roman" w:hAnsi="Times New Roman"/>
          <w:b w:val="1"/>
        </w:rPr>
        <w:t>Статья 8. Доходы местного бюджета</w:t>
      </w:r>
    </w:p>
    <w:p w14:paraId="88000000">
      <w:pPr>
        <w:ind w:firstLine="708" w:left="0"/>
        <w:jc w:val="both"/>
        <w:rPr>
          <w:rFonts w:ascii="Times New Roman" w:hAnsi="Times New Roman"/>
        </w:rPr>
      </w:pPr>
      <w:r>
        <w:rPr>
          <w:rFonts w:ascii="Times New Roman" w:hAnsi="Times New Roman"/>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законами Санкт-Петербурга.</w:t>
      </w:r>
    </w:p>
    <w:p w14:paraId="89000000">
      <w:pPr>
        <w:ind/>
        <w:jc w:val="both"/>
        <w:rPr>
          <w:rFonts w:ascii="Times New Roman" w:hAnsi="Times New Roman"/>
        </w:rPr>
      </w:pPr>
    </w:p>
    <w:p w14:paraId="8A000000">
      <w:pPr>
        <w:ind/>
        <w:jc w:val="both"/>
        <w:rPr>
          <w:rFonts w:ascii="Times New Roman" w:hAnsi="Times New Roman"/>
          <w:b w:val="1"/>
        </w:rPr>
      </w:pPr>
      <w:r>
        <w:rPr>
          <w:rFonts w:ascii="Times New Roman" w:hAnsi="Times New Roman"/>
          <w:b w:val="1"/>
        </w:rPr>
        <w:t>Статья 9. Расходы местного бюджета</w:t>
      </w:r>
    </w:p>
    <w:p w14:paraId="8B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Формирование расходов местного бюджета осуществляется в соответствии с расходными обязательствами муниципального образования и программами муниципального образования.</w:t>
      </w:r>
    </w:p>
    <w:p w14:paraId="8C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Расходные обязательства муниципального образования возникают в результате: </w:t>
      </w:r>
    </w:p>
    <w:p w14:paraId="8D000000">
      <w:pPr>
        <w:ind/>
        <w:jc w:val="both"/>
        <w:rPr>
          <w:rFonts w:ascii="Times New Roman" w:hAnsi="Times New Roman"/>
        </w:rPr>
      </w:pPr>
      <w:r>
        <w:rPr>
          <w:rFonts w:ascii="Times New Roman" w:hAnsi="Times New Roman"/>
        </w:rPr>
        <w:t xml:space="preserve">- принятия муниципальных правовых актов по вопросам местного значения, а также заключения муниципальным образованием (от имени муниципального образования) договоров (соглашений) по данным вопросам; </w:t>
      </w:r>
    </w:p>
    <w:p w14:paraId="8E000000">
      <w:pPr>
        <w:ind/>
        <w:jc w:val="both"/>
        <w:rPr>
          <w:rFonts w:ascii="Times New Roman" w:hAnsi="Times New Roman"/>
        </w:rPr>
      </w:pPr>
      <w:r>
        <w:rPr>
          <w:rFonts w:ascii="Times New Roman" w:hAnsi="Times New Roman"/>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8F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Реестр расходных обязательств муниципального образования ведется в порядке, установленном финансовым органом муниципального образования. 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14:paraId="90000000">
      <w:pPr>
        <w:ind/>
        <w:jc w:val="both"/>
        <w:rPr>
          <w:rFonts w:ascii="Times New Roman" w:hAnsi="Times New Roman"/>
          <w:b w:val="1"/>
        </w:rPr>
      </w:pPr>
    </w:p>
    <w:p w14:paraId="91000000">
      <w:pPr>
        <w:ind/>
        <w:jc w:val="both"/>
        <w:rPr>
          <w:rFonts w:ascii="Times New Roman" w:hAnsi="Times New Roman"/>
          <w:b w:val="1"/>
        </w:rPr>
      </w:pPr>
      <w:r>
        <w:rPr>
          <w:rFonts w:ascii="Times New Roman" w:hAnsi="Times New Roman"/>
          <w:b w:val="1"/>
        </w:rPr>
        <w:t>Статья 10. Резервный фонд</w:t>
      </w:r>
    </w:p>
    <w:p w14:paraId="92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В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14:paraId="93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Средства резервного фонда местной администрации направляются на финансовое обеспечение непредвиденных расходов в соответствии с порядком использования резервного фонда, утвержденного постановлением местной администрации.</w:t>
      </w:r>
    </w:p>
    <w:p w14:paraId="94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14:paraId="95000000">
      <w:pPr>
        <w:ind/>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 xml:space="preserve">Отчет об использовании бюджетных ассигнований резервного фонда местной администрации прилагается </w:t>
      </w:r>
      <w:r>
        <w:rPr>
          <w:rFonts w:ascii="Times New Roman" w:hAnsi="Times New Roman"/>
        </w:rPr>
        <w:t>к</w:t>
      </w:r>
      <w:r>
        <w:rPr>
          <w:rFonts w:ascii="Times New Roman" w:hAnsi="Times New Roman"/>
        </w:rPr>
        <w:t xml:space="preserve"> </w:t>
      </w:r>
      <w:r>
        <w:rPr>
          <w:rFonts w:ascii="Times New Roman" w:hAnsi="Times New Roman"/>
        </w:rPr>
        <w:t>годовому</w:t>
      </w:r>
      <w:r>
        <w:rPr>
          <w:rFonts w:ascii="Times New Roman" w:hAnsi="Times New Roman"/>
        </w:rPr>
        <w:t xml:space="preserve"> </w:t>
      </w:r>
      <w:r>
        <w:rPr>
          <w:rFonts w:ascii="Times New Roman" w:hAnsi="Times New Roman"/>
        </w:rPr>
        <w:t>отчету</w:t>
      </w:r>
      <w:r>
        <w:rPr>
          <w:rFonts w:ascii="Times New Roman" w:hAnsi="Times New Roman"/>
        </w:rPr>
        <w:t xml:space="preserve"> об исполнении местного бюджета.</w:t>
      </w:r>
    </w:p>
    <w:p w14:paraId="96000000">
      <w:pPr>
        <w:ind/>
        <w:jc w:val="both"/>
        <w:rPr>
          <w:rFonts w:ascii="Times New Roman" w:hAnsi="Times New Roman"/>
        </w:rPr>
      </w:pPr>
    </w:p>
    <w:p w14:paraId="97000000">
      <w:pPr>
        <w:ind/>
        <w:jc w:val="center"/>
        <w:rPr>
          <w:rFonts w:ascii="Times New Roman" w:hAnsi="Times New Roman"/>
          <w:b w:val="1"/>
        </w:rPr>
      </w:pPr>
      <w:r>
        <w:rPr>
          <w:rFonts w:ascii="Times New Roman" w:hAnsi="Times New Roman"/>
          <w:b w:val="1"/>
        </w:rPr>
        <w:t>ГЛАВА 2. СОСТАВЛЕНИЕ ПРОЕКТА МЕСТНОГО БЮДЖЕТА</w:t>
      </w:r>
    </w:p>
    <w:p w14:paraId="98000000">
      <w:pPr>
        <w:ind/>
        <w:jc w:val="both"/>
        <w:rPr>
          <w:rFonts w:ascii="Times New Roman" w:hAnsi="Times New Roman"/>
        </w:rPr>
      </w:pPr>
    </w:p>
    <w:p w14:paraId="99000000">
      <w:pPr>
        <w:ind/>
        <w:jc w:val="both"/>
        <w:rPr>
          <w:rFonts w:ascii="Times New Roman" w:hAnsi="Times New Roman"/>
          <w:b w:val="1"/>
        </w:rPr>
      </w:pPr>
      <w:r>
        <w:rPr>
          <w:rFonts w:ascii="Times New Roman" w:hAnsi="Times New Roman"/>
          <w:b w:val="1"/>
        </w:rPr>
        <w:t>Статья 11. Общие положения составления проекта местного бюджета</w:t>
      </w:r>
    </w:p>
    <w:p w14:paraId="9A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Бюджет муниципального образования разрабатывается и утверждается в форме решения муниципального совета.</w:t>
      </w:r>
    </w:p>
    <w:p w14:paraId="9B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Проект бюджета муниципального образования составляется и утверждается сроком на очередной финансовый год и плановый двухлетний период.</w:t>
      </w:r>
    </w:p>
    <w:p w14:paraId="9C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Финансовый год соответствует календарному году и длится с 1 января по 31 декабря.</w:t>
      </w:r>
    </w:p>
    <w:p w14:paraId="9D000000">
      <w:pPr>
        <w:ind/>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14:paraId="9E000000">
      <w:pPr>
        <w:ind/>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Составление проекта местного бюджета - исключительная прерогатива местной администрации.</w:t>
      </w:r>
    </w:p>
    <w:p w14:paraId="9F000000">
      <w:pPr>
        <w:ind/>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Непосредственное составление проекта осуществляется финансовым органом.</w:t>
      </w:r>
    </w:p>
    <w:p w14:paraId="A0000000">
      <w:pPr>
        <w:ind/>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органов государственной власти.</w:t>
      </w:r>
    </w:p>
    <w:p w14:paraId="A1000000">
      <w:pPr>
        <w:ind/>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rPr>
        <w:t>Составление проекта местного бюджета основывается на:</w:t>
      </w:r>
    </w:p>
    <w:p w14:paraId="A2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A3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основных направлениях бюджетной политики и основных направлениях </w:t>
      </w:r>
      <w:r>
        <w:rPr>
          <w:rFonts w:ascii="Times New Roman" w:hAnsi="Times New Roman"/>
        </w:rPr>
        <w:t xml:space="preserve">налоговой </w:t>
      </w:r>
      <w:r>
        <w:rPr>
          <w:rFonts w:ascii="Times New Roman" w:hAnsi="Times New Roman"/>
        </w:rPr>
        <w:t xml:space="preserve">политики муниципального образования на </w:t>
      </w:r>
      <w:r>
        <w:rPr>
          <w:rFonts w:ascii="Times New Roman" w:hAnsi="Times New Roman"/>
        </w:rPr>
        <w:t>очередной финансовый год и плановый период;</w:t>
      </w:r>
    </w:p>
    <w:p w14:paraId="A4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прогнозе социально-экономического развития;</w:t>
      </w:r>
    </w:p>
    <w:p w14:paraId="A5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бюджетном прогнозе (проекте бюджетного прогноза, проекте изменений бюджетного прогноза) на долгосрочный период;</w:t>
      </w:r>
    </w:p>
    <w:p w14:paraId="A6000000">
      <w:pPr>
        <w:ind/>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муниципальных программах (проектах муниципальных программ), проектах изменений указанных программ).</w:t>
      </w:r>
    </w:p>
    <w:p w14:paraId="A7000000">
      <w:pPr>
        <w:ind/>
        <w:jc w:val="both"/>
        <w:rPr>
          <w:rFonts w:ascii="Times New Roman" w:hAnsi="Times New Roman"/>
        </w:rPr>
      </w:pPr>
    </w:p>
    <w:p w14:paraId="A8000000">
      <w:pPr>
        <w:ind/>
        <w:jc w:val="both"/>
        <w:rPr>
          <w:rFonts w:ascii="Times New Roman" w:hAnsi="Times New Roman"/>
          <w:b w:val="1"/>
        </w:rPr>
      </w:pPr>
      <w:r>
        <w:rPr>
          <w:rFonts w:ascii="Times New Roman" w:hAnsi="Times New Roman"/>
          <w:b w:val="1"/>
        </w:rPr>
        <w:t>Статья 12. Прогноз социально-экономического развития муниципального образования</w:t>
      </w:r>
    </w:p>
    <w:p w14:paraId="A9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14:paraId="AA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AB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14:paraId="AC000000">
      <w:pPr>
        <w:ind/>
        <w:jc w:val="both"/>
        <w:rPr>
          <w:rFonts w:ascii="Times New Roman" w:hAnsi="Times New Roman"/>
        </w:rPr>
      </w:pPr>
    </w:p>
    <w:p w14:paraId="AD000000">
      <w:pPr>
        <w:ind/>
        <w:jc w:val="both"/>
        <w:rPr>
          <w:rFonts w:ascii="Times New Roman" w:hAnsi="Times New Roman"/>
          <w:b w:val="1"/>
        </w:rPr>
      </w:pPr>
      <w:r>
        <w:rPr>
          <w:rFonts w:ascii="Times New Roman" w:hAnsi="Times New Roman"/>
          <w:b w:val="1"/>
        </w:rPr>
        <w:t>Статья 13. Прогнозирование доходов бюджета</w:t>
      </w:r>
    </w:p>
    <w:p w14:paraId="AE000000">
      <w:pPr>
        <w:ind w:firstLine="708" w:left="0"/>
        <w:jc w:val="both"/>
        <w:rPr>
          <w:rFonts w:ascii="Times New Roman" w:hAnsi="Times New Roman"/>
        </w:rPr>
      </w:pPr>
      <w:r>
        <w:rPr>
          <w:rFonts w:ascii="Times New Roman" w:hAnsi="Times New Roman"/>
        </w:rPr>
        <w:t>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законов Санкт-Петербурга.</w:t>
      </w:r>
    </w:p>
    <w:p w14:paraId="AF000000">
      <w:pPr>
        <w:ind/>
        <w:jc w:val="both"/>
        <w:rPr>
          <w:rFonts w:ascii="Times New Roman" w:hAnsi="Times New Roman"/>
        </w:rPr>
      </w:pPr>
    </w:p>
    <w:p w14:paraId="B0000000">
      <w:pPr>
        <w:ind/>
        <w:jc w:val="both"/>
        <w:rPr>
          <w:rFonts w:ascii="Times New Roman" w:hAnsi="Times New Roman"/>
          <w:b w:val="1"/>
        </w:rPr>
      </w:pPr>
      <w:r>
        <w:rPr>
          <w:rFonts w:ascii="Times New Roman" w:hAnsi="Times New Roman"/>
          <w:b w:val="1"/>
        </w:rPr>
        <w:t>Статья 14. Планирование бюджетных ассигнований</w:t>
      </w:r>
    </w:p>
    <w:p w14:paraId="B1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Планирование бюджетных ассигнований осуществляется в порядке и в соответствии с методикой, устанавливаемой Финансовым органом.</w:t>
      </w:r>
    </w:p>
    <w:p w14:paraId="B2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14:paraId="B3000000">
      <w:pPr>
        <w:ind/>
        <w:jc w:val="both"/>
        <w:rPr>
          <w:rFonts w:ascii="Times New Roman" w:hAnsi="Times New Roman"/>
        </w:rPr>
      </w:pPr>
      <w:r>
        <w:rPr>
          <w:rFonts w:ascii="Times New Roman" w:hAnsi="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14:paraId="B4000000">
      <w:pPr>
        <w:ind/>
        <w:jc w:val="both"/>
        <w:rPr>
          <w:rFonts w:ascii="Times New Roman" w:hAnsi="Times New Roman"/>
        </w:rPr>
      </w:pPr>
      <w:r>
        <w:rPr>
          <w:rFonts w:ascii="Times New Roman" w:hAnsi="Times New Roman"/>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14:paraId="B5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14:paraId="B6000000">
      <w:pPr>
        <w:ind/>
        <w:jc w:val="both"/>
        <w:rPr>
          <w:rFonts w:ascii="Times New Roman" w:hAnsi="Times New Roman"/>
        </w:rPr>
      </w:pPr>
    </w:p>
    <w:p w14:paraId="B7000000">
      <w:pPr>
        <w:ind/>
        <w:jc w:val="both"/>
        <w:rPr>
          <w:rFonts w:ascii="Times New Roman" w:hAnsi="Times New Roman"/>
          <w:b w:val="1"/>
        </w:rPr>
      </w:pPr>
      <w:r>
        <w:rPr>
          <w:rFonts w:ascii="Times New Roman" w:hAnsi="Times New Roman"/>
          <w:b w:val="1"/>
        </w:rPr>
        <w:t>Статья 15. Муниципальные программы</w:t>
      </w:r>
    </w:p>
    <w:p w14:paraId="B8000000">
      <w:pPr>
        <w:ind/>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Муниципальные программы утверждаются местной администрацией. Сроки реализации муниципальных программ определяются местной администрацией в устанавливаемом ею порядке.</w:t>
      </w:r>
    </w:p>
    <w:p w14:paraId="B9000000">
      <w:pPr>
        <w:ind/>
        <w:jc w:val="both"/>
        <w:rPr>
          <w:rFonts w:ascii="Times New Roman" w:hAnsi="Times New Roman"/>
        </w:rPr>
      </w:pPr>
      <w:r>
        <w:rPr>
          <w:rFonts w:ascii="Times New Roman" w:hAnsi="Times New Roman"/>
        </w:rPr>
        <w:t>Порядок принятия решений о разработке муниципальных программ и их формирования и реализации устанавливается постановлением местной администрации.</w:t>
      </w:r>
    </w:p>
    <w:p w14:paraId="BA000000">
      <w:pPr>
        <w:ind/>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14:paraId="BB000000">
      <w:pPr>
        <w:ind/>
        <w:jc w:val="both"/>
        <w:rPr>
          <w:rFonts w:ascii="Times New Roman" w:hAnsi="Times New Roman"/>
        </w:rPr>
      </w:pPr>
      <w:r>
        <w:rPr>
          <w:rFonts w:ascii="Times New Roman" w:hAnsi="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14:paraId="BC000000">
      <w:pPr>
        <w:ind/>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По каждой муниципальной программе ежегодно проводится оценка эффективности ее реализации. Порядок проведения указанной оценки и критерии устанавливаются местной администрацией.</w:t>
      </w:r>
    </w:p>
    <w:p w14:paraId="BD000000">
      <w:pPr>
        <w:ind/>
        <w:jc w:val="both"/>
        <w:rPr>
          <w:rFonts w:ascii="Times New Roman" w:hAnsi="Times New Roman"/>
        </w:rPr>
      </w:pPr>
      <w:r>
        <w:rPr>
          <w:rFonts w:ascii="Times New Roman" w:hAnsi="Times New Roman"/>
        </w:rPr>
        <w:t>По результатам указанной оценки местной администрацией может быть принято решение о необходимости прекращения или об изменении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BE000000">
      <w:pPr>
        <w:ind/>
        <w:jc w:val="both"/>
        <w:rPr>
          <w:rFonts w:ascii="Times New Roman" w:hAnsi="Times New Roman"/>
        </w:rPr>
      </w:pPr>
    </w:p>
    <w:p w14:paraId="BF000000">
      <w:pPr>
        <w:ind/>
        <w:jc w:val="both"/>
        <w:rPr>
          <w:rFonts w:ascii="Times New Roman" w:hAnsi="Times New Roman"/>
          <w:b w:val="1"/>
        </w:rPr>
      </w:pPr>
      <w:r>
        <w:rPr>
          <w:rFonts w:ascii="Times New Roman" w:hAnsi="Times New Roman"/>
          <w:b w:val="1"/>
        </w:rPr>
        <w:t>Статья 16. Порядок и сроки составления проекта местного бюджета</w:t>
      </w:r>
    </w:p>
    <w:p w14:paraId="C0000000">
      <w:pPr>
        <w:ind w:firstLine="708" w:left="0"/>
        <w:jc w:val="both"/>
        <w:rPr>
          <w:rFonts w:ascii="Times New Roman" w:hAnsi="Times New Roman"/>
        </w:rPr>
      </w:pPr>
      <w:r>
        <w:rPr>
          <w:rFonts w:ascii="Times New Roman" w:hAnsi="Times New Roman"/>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14:paraId="C1000000">
      <w:pPr>
        <w:ind/>
        <w:jc w:val="both"/>
        <w:rPr>
          <w:rFonts w:ascii="Times New Roman" w:hAnsi="Times New Roman"/>
        </w:rPr>
      </w:pPr>
    </w:p>
    <w:p w14:paraId="C2000000">
      <w:pPr>
        <w:ind/>
        <w:jc w:val="both"/>
        <w:rPr>
          <w:rFonts w:ascii="Times New Roman" w:hAnsi="Times New Roman"/>
          <w:b w:val="1"/>
          <w:sz w:val="24"/>
        </w:rPr>
      </w:pPr>
      <w:r>
        <w:rPr>
          <w:rFonts w:ascii="Times New Roman" w:hAnsi="Times New Roman"/>
          <w:b w:val="1"/>
          <w:sz w:val="24"/>
        </w:rPr>
        <w:t>Статья 17. Проект решения о местном бюджете</w:t>
      </w:r>
    </w:p>
    <w:p w14:paraId="C3000000">
      <w:pPr>
        <w:numPr>
          <w:numId w:val="1"/>
        </w:numPr>
        <w:ind/>
        <w:jc w:val="both"/>
        <w:rPr>
          <w:rFonts w:ascii="Times New Roman" w:hAnsi="Times New Roman"/>
          <w:sz w:val="24"/>
        </w:rPr>
      </w:pPr>
      <w:r>
        <w:rPr>
          <w:rFonts w:ascii="Times New Roman" w:hAnsi="Times New Roman"/>
          <w:sz w:val="24"/>
        </w:rPr>
        <w:t>Проект решения о местном бюджете должен содержать:</w:t>
      </w:r>
    </w:p>
    <w:p w14:paraId="C4000000">
      <w:pPr>
        <w:ind w:firstLine="0" w:left="0"/>
        <w:jc w:val="both"/>
        <w:rPr>
          <w:rFonts w:ascii="Times New Roman" w:hAnsi="Times New Roman"/>
          <w:sz w:val="24"/>
        </w:rPr>
      </w:pPr>
      <w:r>
        <w:rPr>
          <w:rFonts w:ascii="Times New Roman" w:hAnsi="Times New Roman"/>
          <w:sz w:val="24"/>
        </w:rPr>
        <w:t xml:space="preserve">       - основные характеристики местного бюджета (общий объем доходов бюджета, общий объем расходов бюджета, дефицит (профицит) бюджета</w:t>
      </w:r>
      <w:r>
        <w:rPr>
          <w:rFonts w:ascii="Times New Roman" w:hAnsi="Times New Roman"/>
          <w:sz w:val="24"/>
        </w:rPr>
        <w:t>;</w:t>
      </w:r>
    </w:p>
    <w:p w14:paraId="C5000000">
      <w:pPr>
        <w:spacing w:after="0" w:line="240" w:lineRule="auto"/>
        <w:ind w:firstLine="567" w:left="0"/>
        <w:jc w:val="both"/>
        <w:rPr>
          <w:rFonts w:ascii="Times New Roman" w:hAnsi="Times New Roman"/>
          <w:sz w:val="24"/>
        </w:rPr>
      </w:pPr>
      <w:r>
        <w:rPr>
          <w:rFonts w:ascii="Times New Roman" w:hAnsi="Times New Roman"/>
          <w:sz w:val="24"/>
        </w:rPr>
        <w:t>- распределение бюджетных ассигнований по разделам, подразделам, целевым статьям, группам</w:t>
      </w:r>
      <w:r>
        <w:rPr>
          <w:rFonts w:ascii="Times New Roman" w:hAnsi="Times New Roman"/>
          <w:sz w:val="24"/>
        </w:rPr>
        <w:t xml:space="preserve"> (группам и подгруппам)</w:t>
      </w:r>
      <w:r>
        <w:rPr>
          <w:rFonts w:ascii="Times New Roman" w:hAnsi="Times New Roman"/>
          <w:sz w:val="24"/>
        </w:rPr>
        <w:t xml:space="preserve"> видов расходов</w:t>
      </w:r>
      <w:r>
        <w:rPr>
          <w:rFonts w:ascii="Times New Roman" w:hAnsi="Times New Roman"/>
          <w:sz w:val="24"/>
        </w:rPr>
        <w:t xml:space="preserve"> либо по разделам, подразделам, целевым статьям (муниципальным программам и непрограммным направлениям деятельности), группам</w:t>
      </w:r>
      <w:r>
        <w:rPr>
          <w:rFonts w:ascii="Times New Roman" w:hAnsi="Times New Roman"/>
          <w:sz w:val="24"/>
        </w:rPr>
        <w:t>, (группам и</w:t>
      </w:r>
      <w:r>
        <w:rPr>
          <w:rFonts w:ascii="Times New Roman" w:hAnsi="Times New Roman"/>
          <w:sz w:val="24"/>
        </w:rPr>
        <w:t xml:space="preserve"> подгруппам</w:t>
      </w:r>
      <w:r>
        <w:rPr>
          <w:rFonts w:ascii="Times New Roman" w:hAnsi="Times New Roman"/>
          <w:sz w:val="24"/>
        </w:rPr>
        <w:t>)</w:t>
      </w:r>
      <w:r>
        <w:rPr>
          <w:rFonts w:ascii="Times New Roman" w:hAnsi="Times New Roman"/>
          <w:sz w:val="24"/>
        </w:rPr>
        <w:t xml:space="preserve"> видов расходов </w:t>
      </w:r>
      <w:r>
        <w:rPr>
          <w:rFonts w:ascii="Times New Roman" w:hAnsi="Times New Roman"/>
          <w:sz w:val="24"/>
        </w:rPr>
        <w:t xml:space="preserve">и (или) по целевым статьям (муниципальным программ и непрограммным </w:t>
      </w:r>
      <w:r>
        <w:rPr>
          <w:rFonts w:ascii="Times New Roman" w:hAnsi="Times New Roman"/>
          <w:sz w:val="24"/>
        </w:rPr>
        <w:t>направлениям деятельности), группам (группам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w:t>
      </w:r>
      <w:r>
        <w:rPr>
          <w:rFonts w:ascii="Times New Roman" w:hAnsi="Times New Roman"/>
          <w:sz w:val="24"/>
        </w:rPr>
        <w:t>ов в случаях установленных Бюджетным кодексом Российской Федерации, Законом Санкт-Петербурга, муниципальным правовым актом Муниципального совета;</w:t>
      </w:r>
    </w:p>
    <w:p w14:paraId="C6000000">
      <w:pPr>
        <w:spacing w:after="0" w:line="240" w:lineRule="auto"/>
        <w:ind w:firstLine="567" w:left="0"/>
        <w:jc w:val="both"/>
        <w:rPr>
          <w:rFonts w:ascii="Times New Roman" w:hAnsi="Times New Roman"/>
          <w:sz w:val="24"/>
        </w:rPr>
      </w:pPr>
      <w:r>
        <w:rPr>
          <w:rFonts w:ascii="Times New Roman" w:hAnsi="Times New Roman"/>
          <w:sz w:val="24"/>
        </w:rPr>
        <w:t>- ведомственную структуру расходов на очередной финансовый год;</w:t>
      </w:r>
    </w:p>
    <w:p w14:paraId="C7000000">
      <w:pPr>
        <w:spacing w:after="0" w:line="240" w:lineRule="auto"/>
        <w:ind w:firstLine="567" w:left="0"/>
        <w:jc w:val="both"/>
        <w:rPr>
          <w:rFonts w:ascii="Times New Roman" w:hAnsi="Times New Roman"/>
          <w:sz w:val="24"/>
        </w:rPr>
      </w:pPr>
      <w:r>
        <w:rPr>
          <w:rFonts w:ascii="Times New Roman" w:hAnsi="Times New Roman"/>
          <w:sz w:val="24"/>
        </w:rPr>
        <w:t>- общий объем бюджетных ассигнований, направленных на исполнение публичных нормативных обязательств;</w:t>
      </w:r>
    </w:p>
    <w:p w14:paraId="C8000000">
      <w:pPr>
        <w:spacing w:after="0" w:line="240" w:lineRule="auto"/>
        <w:ind w:firstLine="540" w:left="0"/>
        <w:jc w:val="both"/>
        <w:rPr>
          <w:rFonts w:ascii="Times New Roman" w:hAnsi="Times New Roman"/>
          <w:sz w:val="24"/>
        </w:rPr>
      </w:pPr>
      <w:r>
        <w:rPr>
          <w:rFonts w:ascii="Times New Roman" w:hAnsi="Times New Roman"/>
          <w:sz w:val="24"/>
        </w:rPr>
        <w:t>- объем межбюджетных трансфертов, получаемых из других бюджетов бюджетной системы Российской Федерации в очередном финансовом году;</w:t>
      </w:r>
      <w:r>
        <w:rPr>
          <w:rFonts w:ascii="Times New Roman" w:hAnsi="Times New Roman"/>
          <w:sz w:val="24"/>
        </w:rPr>
        <w:t xml:space="preserve"> </w:t>
      </w:r>
      <w:r>
        <w:rPr>
          <w:sz w:val="24"/>
        </w:rPr>
        <w:br/>
      </w:r>
      <w:r>
        <w:rPr>
          <w:rFonts w:ascii="Times New Roman" w:hAnsi="Times New Roman"/>
          <w:sz w:val="24"/>
        </w:rPr>
        <w:t xml:space="preserve">    - </w:t>
      </w:r>
      <w:r>
        <w:rPr>
          <w:rFonts w:ascii="Times New Roman" w:hAnsi="Times New Roman"/>
          <w:sz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C9000000">
      <w:pPr>
        <w:spacing w:after="0" w:line="240" w:lineRule="auto"/>
        <w:ind w:firstLine="540" w:left="0"/>
        <w:jc w:val="both"/>
        <w:rPr>
          <w:rFonts w:ascii="Times New Roman" w:hAnsi="Times New Roman"/>
          <w:sz w:val="24"/>
        </w:rPr>
      </w:pPr>
      <w:r>
        <w:rPr>
          <w:rFonts w:ascii="Times New Roman" w:hAnsi="Times New Roman"/>
          <w:sz w:val="24"/>
        </w:rPr>
        <w:t>- источники финансирования дефицита местного бюджета на очередной финансовый год;</w:t>
      </w:r>
    </w:p>
    <w:p w14:paraId="CA000000">
      <w:pPr>
        <w:spacing w:after="0" w:line="240" w:lineRule="auto"/>
        <w:ind w:firstLine="567" w:left="0"/>
        <w:jc w:val="both"/>
        <w:rPr>
          <w:rFonts w:ascii="Times New Roman" w:hAnsi="Times New Roman"/>
          <w:sz w:val="24"/>
        </w:rPr>
      </w:pPr>
      <w:r>
        <w:rPr>
          <w:rFonts w:ascii="Times New Roman" w:hAnsi="Times New Roman"/>
          <w:sz w:val="24"/>
        </w:rPr>
        <w:t>- верхний предел муниципального внутреннего долга по состоянию на</w:t>
      </w:r>
      <w:r>
        <w:rPr>
          <w:sz w:val="24"/>
        </w:rPr>
        <w:br/>
      </w:r>
      <w:r>
        <w:rPr>
          <w:rFonts w:ascii="Times New Roman" w:hAnsi="Times New Roman"/>
          <w:sz w:val="24"/>
        </w:rPr>
        <w:t xml:space="preserve"> 1 января года, следующего за очередным финансовым годом, с указанием, в том числе верхнего предела долга по муниципальным гарантиям;</w:t>
      </w:r>
    </w:p>
    <w:p w14:paraId="CB000000">
      <w:pPr>
        <w:spacing w:after="0" w:line="240" w:lineRule="auto"/>
        <w:ind w:firstLine="567" w:left="0"/>
        <w:jc w:val="both"/>
        <w:rPr>
          <w:rFonts w:ascii="Times New Roman" w:hAnsi="Times New Roman"/>
          <w:sz w:val="24"/>
        </w:rPr>
      </w:pPr>
      <w:r>
        <w:rPr>
          <w:rFonts w:ascii="Times New Roman" w:hAnsi="Times New Roman"/>
          <w:sz w:val="24"/>
        </w:rPr>
        <w:t>- предельный объем муниципального долга;</w:t>
      </w:r>
    </w:p>
    <w:p w14:paraId="CC000000">
      <w:pPr>
        <w:spacing w:after="0" w:line="240" w:lineRule="auto"/>
        <w:ind w:firstLine="567" w:left="0"/>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14:paraId="CD000000">
      <w:pPr>
        <w:spacing w:after="0" w:line="240" w:lineRule="auto"/>
        <w:ind w:firstLine="567" w:left="0"/>
        <w:jc w:val="both"/>
        <w:rPr>
          <w:rFonts w:ascii="Times New Roman" w:hAnsi="Times New Roman"/>
          <w:sz w:val="24"/>
        </w:rPr>
      </w:pPr>
    </w:p>
    <w:p w14:paraId="CE000000">
      <w:pPr>
        <w:ind/>
        <w:jc w:val="center"/>
        <w:rPr>
          <w:rFonts w:ascii="Times New Roman" w:hAnsi="Times New Roman"/>
          <w:b w:val="1"/>
          <w:sz w:val="24"/>
        </w:rPr>
      </w:pPr>
      <w:r>
        <w:rPr>
          <w:rFonts w:ascii="Times New Roman" w:hAnsi="Times New Roman"/>
          <w:b w:val="1"/>
          <w:sz w:val="24"/>
        </w:rPr>
        <w:t>ГЛАВА 3. РАССМОТРЕНИЕ И УТВЕРЖДЕНИЕ МЕСТНОГО БЮДЖЕТА</w:t>
      </w:r>
    </w:p>
    <w:p w14:paraId="CF000000">
      <w:pPr>
        <w:ind/>
        <w:jc w:val="both"/>
        <w:rPr>
          <w:rFonts w:ascii="Times New Roman" w:hAnsi="Times New Roman"/>
          <w:sz w:val="24"/>
        </w:rPr>
      </w:pPr>
    </w:p>
    <w:p w14:paraId="D0000000">
      <w:pPr>
        <w:ind/>
        <w:jc w:val="both"/>
        <w:rPr>
          <w:rFonts w:ascii="Times New Roman" w:hAnsi="Times New Roman"/>
          <w:b w:val="1"/>
          <w:sz w:val="24"/>
        </w:rPr>
      </w:pPr>
      <w:r>
        <w:rPr>
          <w:rFonts w:ascii="Times New Roman" w:hAnsi="Times New Roman"/>
          <w:b w:val="1"/>
          <w:sz w:val="24"/>
        </w:rPr>
        <w:t>Статья 18. Внесение проекта решения о местном бюджете в муниципальный совет</w:t>
      </w:r>
    </w:p>
    <w:p w14:paraId="D1000000">
      <w:pPr>
        <w:ind w:firstLine="708" w:left="0"/>
        <w:jc w:val="both"/>
        <w:rPr>
          <w:rFonts w:ascii="Times New Roman" w:hAnsi="Times New Roman"/>
          <w:sz w:val="24"/>
        </w:rPr>
      </w:pPr>
      <w:r>
        <w:rPr>
          <w:rFonts w:ascii="Times New Roman" w:hAnsi="Times New Roman"/>
          <w:sz w:val="24"/>
        </w:rPr>
        <w:t>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w:t>
      </w:r>
    </w:p>
    <w:p w14:paraId="D2000000">
      <w:pPr>
        <w:ind w:firstLine="708" w:left="0"/>
        <w:jc w:val="both"/>
        <w:rPr>
          <w:rFonts w:ascii="Times New Roman" w:hAnsi="Times New Roman"/>
          <w:sz w:val="24"/>
        </w:rPr>
      </w:pPr>
      <w:r>
        <w:rPr>
          <w:rFonts w:ascii="Times New Roman" w:hAnsi="Times New Roman"/>
          <w:sz w:val="24"/>
        </w:rPr>
        <w:t>Одновременно с проектом решения о местном бюджете в муниципальный совет представляются документы и материалы, указанные в статье 19 настоящего Положения.</w:t>
      </w:r>
    </w:p>
    <w:p w14:paraId="D3000000">
      <w:pPr>
        <w:ind/>
        <w:jc w:val="both"/>
        <w:rPr>
          <w:rFonts w:ascii="Times New Roman" w:hAnsi="Times New Roman"/>
          <w:sz w:val="24"/>
        </w:rPr>
      </w:pPr>
    </w:p>
    <w:p w14:paraId="D4000000">
      <w:pPr>
        <w:ind/>
        <w:jc w:val="both"/>
        <w:rPr>
          <w:rFonts w:ascii="Times New Roman" w:hAnsi="Times New Roman"/>
          <w:b w:val="1"/>
          <w:sz w:val="24"/>
        </w:rPr>
      </w:pPr>
      <w:r>
        <w:rPr>
          <w:rFonts w:ascii="Times New Roman" w:hAnsi="Times New Roman"/>
          <w:b w:val="1"/>
          <w:sz w:val="24"/>
        </w:rPr>
        <w:t>Статья 19. Документы и материалы, представляемые в муниципальный совет одновременно с проектом бюджета</w:t>
      </w:r>
    </w:p>
    <w:p w14:paraId="D5000000">
      <w:pPr>
        <w:ind w:firstLine="708" w:left="0"/>
        <w:jc w:val="both"/>
        <w:rPr>
          <w:rFonts w:ascii="Times New Roman" w:hAnsi="Times New Roman"/>
          <w:sz w:val="24"/>
        </w:rPr>
      </w:pPr>
      <w:r>
        <w:rPr>
          <w:rFonts w:ascii="Times New Roman" w:hAnsi="Times New Roman"/>
          <w:sz w:val="24"/>
        </w:rPr>
        <w:t>Одновременно с проектом решения о бюджете в муниципальный совет представляются:</w:t>
      </w:r>
    </w:p>
    <w:p w14:paraId="D6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основные направления бюджетной политики и основные направления налоговой политики Муниципального образования;</w:t>
      </w:r>
    </w:p>
    <w:p w14:paraId="D7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D8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прогноз социально-экономического развития муниципального образования;</w:t>
      </w:r>
    </w:p>
    <w:p w14:paraId="D9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14:paraId="DA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пояснительная записка к проекту местного бюджета;</w:t>
      </w:r>
    </w:p>
    <w:p w14:paraId="DB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методики (проекты методик) и расчеты распределения межбюджетных трансфертов;</w:t>
      </w:r>
    </w:p>
    <w:p w14:paraId="DC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верхний</w:t>
      </w:r>
      <w:r>
        <w:rPr>
          <w:rFonts w:ascii="Times New Roman" w:hAnsi="Times New Roman"/>
          <w:sz w:val="24"/>
        </w:rPr>
        <w:t xml:space="preserve"> </w:t>
      </w:r>
      <w:r>
        <w:rPr>
          <w:rFonts w:ascii="Times New Roman" w:hAnsi="Times New Roman"/>
          <w:sz w:val="24"/>
        </w:rPr>
        <w:t>предел</w:t>
      </w:r>
      <w:r>
        <w:rPr>
          <w:rFonts w:ascii="Times New Roman" w:hAnsi="Times New Roman"/>
          <w:sz w:val="24"/>
        </w:rPr>
        <w:t xml:space="preserve">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внутреннего</w:t>
      </w:r>
      <w:r>
        <w:rPr>
          <w:rFonts w:ascii="Times New Roman" w:hAnsi="Times New Roman"/>
          <w:sz w:val="24"/>
        </w:rPr>
        <w:t xml:space="preserve"> </w:t>
      </w:r>
      <w:r>
        <w:rPr>
          <w:rFonts w:ascii="Times New Roman" w:hAnsi="Times New Roman"/>
          <w:sz w:val="24"/>
        </w:rPr>
        <w:t>долга</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или</w:t>
      </w:r>
      <w:r>
        <w:rPr>
          <w:rFonts w:ascii="Times New Roman" w:hAnsi="Times New Roman"/>
          <w:sz w:val="24"/>
        </w:rPr>
        <w:t xml:space="preserve">) </w:t>
      </w:r>
      <w:r>
        <w:rPr>
          <w:rFonts w:ascii="Times New Roman" w:hAnsi="Times New Roman"/>
          <w:sz w:val="24"/>
        </w:rPr>
        <w:t>верхний</w:t>
      </w:r>
      <w:r>
        <w:rPr>
          <w:rFonts w:ascii="Times New Roman" w:hAnsi="Times New Roman"/>
          <w:sz w:val="24"/>
        </w:rPr>
        <w:t xml:space="preserve"> </w:t>
      </w:r>
      <w:r>
        <w:rPr>
          <w:rFonts w:ascii="Times New Roman" w:hAnsi="Times New Roman"/>
          <w:sz w:val="24"/>
        </w:rPr>
        <w:t>предел</w:t>
      </w:r>
      <w:r>
        <w:rPr>
          <w:rFonts w:ascii="Times New Roman" w:hAnsi="Times New Roman"/>
          <w:sz w:val="24"/>
        </w:rPr>
        <w:t xml:space="preserve">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внешнего</w:t>
      </w:r>
      <w:r>
        <w:rPr>
          <w:rFonts w:ascii="Times New Roman" w:hAnsi="Times New Roman"/>
          <w:sz w:val="24"/>
        </w:rPr>
        <w:t xml:space="preserve"> </w:t>
      </w:r>
      <w:r>
        <w:rPr>
          <w:rFonts w:ascii="Times New Roman" w:hAnsi="Times New Roman"/>
          <w:sz w:val="24"/>
        </w:rPr>
        <w:t>долга</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w:t>
      </w:r>
      <w:r>
        <w:rPr>
          <w:rFonts w:ascii="Times New Roman" w:hAnsi="Times New Roman"/>
          <w:sz w:val="24"/>
        </w:rPr>
        <w:t>состоянию</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1 </w:t>
      </w:r>
      <w:r>
        <w:rPr>
          <w:rFonts w:ascii="Times New Roman" w:hAnsi="Times New Roman"/>
          <w:sz w:val="24"/>
        </w:rPr>
        <w:t>января</w:t>
      </w:r>
      <w:r>
        <w:rPr>
          <w:rFonts w:ascii="Times New Roman" w:hAnsi="Times New Roman"/>
          <w:sz w:val="24"/>
        </w:rPr>
        <w:t xml:space="preserve"> </w:t>
      </w:r>
      <w:r>
        <w:rPr>
          <w:rFonts w:ascii="Times New Roman" w:hAnsi="Times New Roman"/>
          <w:sz w:val="24"/>
        </w:rPr>
        <w:t>года</w:t>
      </w:r>
      <w:r>
        <w:rPr>
          <w:rFonts w:ascii="Times New Roman" w:hAnsi="Times New Roman"/>
          <w:sz w:val="24"/>
        </w:rPr>
        <w:t xml:space="preserve">, </w:t>
      </w:r>
      <w:r>
        <w:rPr>
          <w:rFonts w:ascii="Times New Roman" w:hAnsi="Times New Roman"/>
          <w:sz w:val="24"/>
        </w:rPr>
        <w:t>следующего</w:t>
      </w:r>
      <w:r>
        <w:rPr>
          <w:rFonts w:ascii="Times New Roman" w:hAnsi="Times New Roman"/>
          <w:sz w:val="24"/>
        </w:rPr>
        <w:t xml:space="preserve"> </w:t>
      </w:r>
      <w:r>
        <w:rPr>
          <w:rFonts w:ascii="Times New Roman" w:hAnsi="Times New Roman"/>
          <w:sz w:val="24"/>
        </w:rPr>
        <w:t>за</w:t>
      </w:r>
      <w:r>
        <w:rPr>
          <w:rFonts w:ascii="Times New Roman" w:hAnsi="Times New Roman"/>
          <w:sz w:val="24"/>
        </w:rPr>
        <w:t xml:space="preserve"> </w:t>
      </w:r>
      <w:r>
        <w:rPr>
          <w:rFonts w:ascii="Times New Roman" w:hAnsi="Times New Roman"/>
          <w:sz w:val="24"/>
        </w:rPr>
        <w:t>очередным</w:t>
      </w:r>
      <w:r>
        <w:rPr>
          <w:rFonts w:ascii="Times New Roman" w:hAnsi="Times New Roman"/>
          <w:sz w:val="24"/>
        </w:rPr>
        <w:t xml:space="preserve"> </w:t>
      </w:r>
      <w:r>
        <w:rPr>
          <w:rFonts w:ascii="Times New Roman" w:hAnsi="Times New Roman"/>
          <w:sz w:val="24"/>
        </w:rPr>
        <w:t>финансовым</w:t>
      </w:r>
      <w:r>
        <w:rPr>
          <w:rFonts w:ascii="Times New Roman" w:hAnsi="Times New Roman"/>
          <w:sz w:val="24"/>
        </w:rPr>
        <w:t xml:space="preserve"> </w:t>
      </w:r>
      <w:r>
        <w:rPr>
          <w:rFonts w:ascii="Times New Roman" w:hAnsi="Times New Roman"/>
          <w:sz w:val="24"/>
        </w:rPr>
        <w:t>годом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каждым</w:t>
      </w:r>
      <w:r>
        <w:rPr>
          <w:rFonts w:ascii="Times New Roman" w:hAnsi="Times New Roman"/>
          <w:sz w:val="24"/>
        </w:rPr>
        <w:t xml:space="preserve"> </w:t>
      </w:r>
      <w:r>
        <w:rPr>
          <w:rFonts w:ascii="Times New Roman" w:hAnsi="Times New Roman"/>
          <w:sz w:val="24"/>
        </w:rPr>
        <w:t>годом</w:t>
      </w:r>
      <w:r>
        <w:rPr>
          <w:rFonts w:ascii="Times New Roman" w:hAnsi="Times New Roman"/>
          <w:sz w:val="24"/>
        </w:rPr>
        <w:t xml:space="preserve"> </w:t>
      </w:r>
      <w:r>
        <w:rPr>
          <w:rFonts w:ascii="Times New Roman" w:hAnsi="Times New Roman"/>
          <w:sz w:val="24"/>
        </w:rPr>
        <w:t>планового</w:t>
      </w:r>
      <w:r>
        <w:rPr>
          <w:rFonts w:ascii="Times New Roman" w:hAnsi="Times New Roman"/>
          <w:sz w:val="24"/>
        </w:rPr>
        <w:t xml:space="preserve"> </w:t>
      </w:r>
      <w:r>
        <w:rPr>
          <w:rFonts w:ascii="Times New Roman" w:hAnsi="Times New Roman"/>
          <w:sz w:val="24"/>
        </w:rPr>
        <w:t>периода</w:t>
      </w:r>
      <w:r>
        <w:rPr>
          <w:rFonts w:ascii="Times New Roman" w:hAnsi="Times New Roman"/>
          <w:sz w:val="24"/>
        </w:rPr>
        <w:t xml:space="preserve"> (</w:t>
      </w:r>
      <w:r>
        <w:rPr>
          <w:rFonts w:ascii="Times New Roman" w:hAnsi="Times New Roman"/>
          <w:sz w:val="24"/>
        </w:rPr>
        <w:t>очередным</w:t>
      </w:r>
      <w:r>
        <w:rPr>
          <w:rFonts w:ascii="Times New Roman" w:hAnsi="Times New Roman"/>
          <w:sz w:val="24"/>
        </w:rPr>
        <w:t xml:space="preserve"> </w:t>
      </w:r>
      <w:r>
        <w:rPr>
          <w:rFonts w:ascii="Times New Roman" w:hAnsi="Times New Roman"/>
          <w:sz w:val="24"/>
        </w:rPr>
        <w:t>финансовым</w:t>
      </w:r>
      <w:r>
        <w:rPr>
          <w:rFonts w:ascii="Times New Roman" w:hAnsi="Times New Roman"/>
          <w:sz w:val="24"/>
        </w:rPr>
        <w:t xml:space="preserve"> </w:t>
      </w:r>
      <w:r>
        <w:rPr>
          <w:rFonts w:ascii="Times New Roman" w:hAnsi="Times New Roman"/>
          <w:sz w:val="24"/>
        </w:rPr>
        <w:t>годом</w:t>
      </w:r>
      <w:r>
        <w:rPr>
          <w:rFonts w:ascii="Times New Roman" w:hAnsi="Times New Roman"/>
          <w:sz w:val="24"/>
        </w:rPr>
        <w:t>)</w:t>
      </w:r>
      <w:r>
        <w:rPr>
          <w:rFonts w:ascii="Times New Roman" w:hAnsi="Times New Roman"/>
          <w:sz w:val="24"/>
        </w:rPr>
        <w:t>;</w:t>
      </w:r>
    </w:p>
    <w:p w14:paraId="DD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оценка ожидаемого исполнения местного бюджета на текущий финансовый год;</w:t>
      </w:r>
    </w:p>
    <w:p w14:paraId="DE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предложенные муниципальным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DF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реестры источников доходов бюджетов бюджетной системы Российской Федерации;</w:t>
      </w:r>
    </w:p>
    <w:p w14:paraId="E0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E1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в случае, если проект решения о бюджете не содержит приложение с </w:t>
      </w:r>
      <w:r>
        <w:rPr>
          <w:sz w:val="24"/>
        </w:rPr>
        <w:br/>
      </w:r>
      <w:r>
        <w:rPr>
          <w:rFonts w:ascii="Times New Roman" w:hAnsi="Times New Roman"/>
          <w:sz w:val="24"/>
        </w:rPr>
        <w:t>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E2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иные документы и материалы, предусмотренные бюджетным законодательством.</w:t>
      </w:r>
    </w:p>
    <w:p w14:paraId="E3000000">
      <w:pPr>
        <w:ind/>
        <w:jc w:val="both"/>
        <w:rPr>
          <w:rFonts w:ascii="Times New Roman" w:hAnsi="Times New Roman"/>
          <w:sz w:val="24"/>
        </w:rPr>
      </w:pPr>
    </w:p>
    <w:p w14:paraId="E4000000">
      <w:pPr>
        <w:ind/>
        <w:jc w:val="both"/>
        <w:rPr>
          <w:rFonts w:ascii="Times New Roman" w:hAnsi="Times New Roman"/>
          <w:b w:val="1"/>
          <w:sz w:val="24"/>
        </w:rPr>
      </w:pPr>
      <w:r>
        <w:rPr>
          <w:rFonts w:ascii="Times New Roman" w:hAnsi="Times New Roman"/>
          <w:b w:val="1"/>
          <w:sz w:val="24"/>
        </w:rPr>
        <w:t>Статья 20. Порядок рассмотрения проекта решения о местном бюджете муниципальным советом</w:t>
      </w:r>
    </w:p>
    <w:p w14:paraId="E500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14:paraId="E600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В течение трёх рабочих дней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его депутатам муниципального совета.</w:t>
      </w:r>
    </w:p>
    <w:p w14:paraId="E700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Не позднее 10 (десяти) рабочих дней с момента получения муниципальным советом проекта решения о местном бюджете, глава муниципального образования, определяет дату первого чтения проекта решения о местном бюджете.</w:t>
      </w:r>
    </w:p>
    <w:p w14:paraId="E800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Предметом</w:t>
      </w:r>
      <w:r>
        <w:rPr>
          <w:rFonts w:ascii="Times New Roman" w:hAnsi="Times New Roman"/>
          <w:sz w:val="24"/>
        </w:rPr>
        <w:t xml:space="preserve"> </w:t>
      </w:r>
      <w:r>
        <w:rPr>
          <w:rFonts w:ascii="Times New Roman" w:hAnsi="Times New Roman"/>
          <w:sz w:val="24"/>
        </w:rPr>
        <w:t>первого</w:t>
      </w:r>
      <w:r>
        <w:rPr>
          <w:rFonts w:ascii="Times New Roman" w:hAnsi="Times New Roman"/>
          <w:sz w:val="24"/>
        </w:rPr>
        <w:t xml:space="preserve"> </w:t>
      </w:r>
      <w:r>
        <w:rPr>
          <w:rFonts w:ascii="Times New Roman" w:hAnsi="Times New Roman"/>
          <w:sz w:val="24"/>
        </w:rPr>
        <w:t>чтения</w:t>
      </w:r>
      <w:r>
        <w:rPr>
          <w:rFonts w:ascii="Times New Roman" w:hAnsi="Times New Roman"/>
          <w:sz w:val="24"/>
        </w:rPr>
        <w:t xml:space="preserve"> </w:t>
      </w:r>
      <w:r>
        <w:rPr>
          <w:rFonts w:ascii="Times New Roman" w:hAnsi="Times New Roman"/>
          <w:sz w:val="24"/>
        </w:rPr>
        <w:t>является</w:t>
      </w:r>
      <w:r>
        <w:rPr>
          <w:rFonts w:ascii="Times New Roman" w:hAnsi="Times New Roman"/>
          <w:sz w:val="24"/>
        </w:rPr>
        <w:t xml:space="preserve"> </w:t>
      </w:r>
      <w:r>
        <w:rPr>
          <w:rFonts w:ascii="Times New Roman" w:hAnsi="Times New Roman"/>
          <w:sz w:val="24"/>
        </w:rPr>
        <w:t>одобрение</w:t>
      </w:r>
      <w:r>
        <w:rPr>
          <w:rFonts w:ascii="Times New Roman" w:hAnsi="Times New Roman"/>
          <w:sz w:val="24"/>
        </w:rPr>
        <w:t xml:space="preserve"> </w:t>
      </w:r>
      <w:r>
        <w:rPr>
          <w:rFonts w:ascii="Times New Roman" w:hAnsi="Times New Roman"/>
          <w:sz w:val="24"/>
        </w:rPr>
        <w:t>основных</w:t>
      </w:r>
      <w:r>
        <w:rPr>
          <w:rFonts w:ascii="Times New Roman" w:hAnsi="Times New Roman"/>
          <w:sz w:val="24"/>
        </w:rPr>
        <w:t xml:space="preserve"> </w:t>
      </w:r>
      <w:r>
        <w:rPr>
          <w:rFonts w:ascii="Times New Roman" w:hAnsi="Times New Roman"/>
          <w:sz w:val="24"/>
        </w:rPr>
        <w:t>параметров</w:t>
      </w:r>
      <w:r>
        <w:rPr>
          <w:rFonts w:ascii="Times New Roman" w:hAnsi="Times New Roman"/>
          <w:sz w:val="24"/>
        </w:rPr>
        <w:t xml:space="preserve"> </w:t>
      </w:r>
      <w:r>
        <w:rPr>
          <w:rFonts w:ascii="Times New Roman" w:hAnsi="Times New Roman"/>
          <w:sz w:val="24"/>
        </w:rPr>
        <w:t>проекта</w:t>
      </w:r>
      <w:r>
        <w:rPr>
          <w:rFonts w:ascii="Times New Roman" w:hAnsi="Times New Roman"/>
          <w:sz w:val="24"/>
        </w:rPr>
        <w:t xml:space="preserve"> </w:t>
      </w:r>
      <w:r>
        <w:rPr>
          <w:rFonts w:ascii="Times New Roman" w:hAnsi="Times New Roman"/>
          <w:sz w:val="24"/>
        </w:rPr>
        <w:t>решения</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 </w:t>
      </w:r>
      <w:r>
        <w:rPr>
          <w:rFonts w:ascii="Times New Roman" w:hAnsi="Times New Roman"/>
          <w:sz w:val="24"/>
        </w:rPr>
        <w:t>местном</w:t>
      </w:r>
      <w:r>
        <w:rPr>
          <w:rFonts w:ascii="Times New Roman" w:hAnsi="Times New Roman"/>
          <w:sz w:val="24"/>
        </w:rPr>
        <w:t xml:space="preserve"> </w:t>
      </w:r>
      <w:r>
        <w:rPr>
          <w:rFonts w:ascii="Times New Roman" w:hAnsi="Times New Roman"/>
          <w:sz w:val="24"/>
        </w:rPr>
        <w:t>бюджете</w:t>
      </w:r>
      <w:r>
        <w:rPr>
          <w:rFonts w:ascii="Times New Roman" w:hAnsi="Times New Roman"/>
          <w:sz w:val="24"/>
        </w:rPr>
        <w:t xml:space="preserve">. </w:t>
      </w:r>
      <w:r>
        <w:rPr>
          <w:rFonts w:ascii="Times New Roman" w:hAnsi="Times New Roman"/>
          <w:sz w:val="24"/>
        </w:rPr>
        <w:t>При</w:t>
      </w:r>
      <w:r>
        <w:rPr>
          <w:rFonts w:ascii="Times New Roman" w:hAnsi="Times New Roman"/>
          <w:sz w:val="24"/>
        </w:rPr>
        <w:t xml:space="preserve"> </w:t>
      </w:r>
      <w:r>
        <w:rPr>
          <w:rFonts w:ascii="Times New Roman" w:hAnsi="Times New Roman"/>
          <w:sz w:val="24"/>
        </w:rPr>
        <w:t>рассмотрении</w:t>
      </w:r>
      <w:r>
        <w:rPr>
          <w:rFonts w:ascii="Times New Roman" w:hAnsi="Times New Roman"/>
          <w:sz w:val="24"/>
        </w:rPr>
        <w:t xml:space="preserve"> </w:t>
      </w:r>
      <w:r>
        <w:rPr>
          <w:rFonts w:ascii="Times New Roman" w:hAnsi="Times New Roman"/>
          <w:sz w:val="24"/>
        </w:rPr>
        <w:t>проекта</w:t>
      </w:r>
      <w:r>
        <w:rPr>
          <w:rFonts w:ascii="Times New Roman" w:hAnsi="Times New Roman"/>
          <w:sz w:val="24"/>
        </w:rPr>
        <w:t xml:space="preserve"> </w:t>
      </w:r>
      <w:r>
        <w:rPr>
          <w:rFonts w:ascii="Times New Roman" w:hAnsi="Times New Roman"/>
          <w:sz w:val="24"/>
        </w:rPr>
        <w:t>решения</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 </w:t>
      </w:r>
      <w:r>
        <w:rPr>
          <w:rFonts w:ascii="Times New Roman" w:hAnsi="Times New Roman"/>
          <w:sz w:val="24"/>
        </w:rPr>
        <w:t>местном</w:t>
      </w:r>
      <w:r>
        <w:rPr>
          <w:rFonts w:ascii="Times New Roman" w:hAnsi="Times New Roman"/>
          <w:sz w:val="24"/>
        </w:rPr>
        <w:t xml:space="preserve"> </w:t>
      </w:r>
      <w:r>
        <w:rPr>
          <w:rFonts w:ascii="Times New Roman" w:hAnsi="Times New Roman"/>
          <w:sz w:val="24"/>
        </w:rPr>
        <w:t>бюджете</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первом</w:t>
      </w:r>
      <w:r>
        <w:rPr>
          <w:rFonts w:ascii="Times New Roman" w:hAnsi="Times New Roman"/>
          <w:sz w:val="24"/>
        </w:rPr>
        <w:t xml:space="preserve"> </w:t>
      </w:r>
      <w:r>
        <w:rPr>
          <w:rFonts w:ascii="Times New Roman" w:hAnsi="Times New Roman"/>
          <w:sz w:val="24"/>
        </w:rPr>
        <w:t>чтении</w:t>
      </w:r>
      <w:r>
        <w:rPr>
          <w:rFonts w:ascii="Times New Roman" w:hAnsi="Times New Roman"/>
          <w:sz w:val="24"/>
        </w:rPr>
        <w:t xml:space="preserve"> </w:t>
      </w:r>
      <w:r>
        <w:rPr>
          <w:rFonts w:ascii="Times New Roman" w:hAnsi="Times New Roman"/>
          <w:sz w:val="24"/>
        </w:rPr>
        <w:t>муниципальный</w:t>
      </w:r>
      <w:r>
        <w:rPr>
          <w:rFonts w:ascii="Times New Roman" w:hAnsi="Times New Roman"/>
          <w:sz w:val="24"/>
        </w:rPr>
        <w:t xml:space="preserve"> </w:t>
      </w:r>
      <w:r>
        <w:rPr>
          <w:rFonts w:ascii="Times New Roman" w:hAnsi="Times New Roman"/>
          <w:sz w:val="24"/>
        </w:rPr>
        <w:t>совет</w:t>
      </w:r>
      <w:r>
        <w:rPr>
          <w:rFonts w:ascii="Times New Roman" w:hAnsi="Times New Roman"/>
          <w:sz w:val="24"/>
        </w:rPr>
        <w:t>:</w:t>
      </w:r>
    </w:p>
    <w:p w14:paraId="E9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заслушивает</w:t>
      </w:r>
      <w:r>
        <w:rPr>
          <w:rFonts w:ascii="Times New Roman" w:hAnsi="Times New Roman"/>
          <w:sz w:val="24"/>
        </w:rPr>
        <w:t xml:space="preserve"> </w:t>
      </w:r>
      <w:r>
        <w:rPr>
          <w:rFonts w:ascii="Times New Roman" w:hAnsi="Times New Roman"/>
          <w:sz w:val="24"/>
        </w:rPr>
        <w:t>доклад</w:t>
      </w:r>
      <w:r>
        <w:rPr>
          <w:rFonts w:ascii="Times New Roman" w:hAnsi="Times New Roman"/>
          <w:sz w:val="24"/>
        </w:rPr>
        <w:t xml:space="preserve"> </w:t>
      </w:r>
      <w:r>
        <w:rPr>
          <w:rFonts w:ascii="Times New Roman" w:hAnsi="Times New Roman"/>
          <w:sz w:val="24"/>
        </w:rPr>
        <w:t>главы</w:t>
      </w:r>
      <w:r>
        <w:rPr>
          <w:rFonts w:ascii="Times New Roman" w:hAnsi="Times New Roman"/>
          <w:sz w:val="24"/>
        </w:rPr>
        <w:t xml:space="preserve"> </w:t>
      </w:r>
      <w:r>
        <w:rPr>
          <w:rFonts w:ascii="Times New Roman" w:hAnsi="Times New Roman"/>
          <w:sz w:val="24"/>
        </w:rPr>
        <w:t>местной</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w:t>
      </w:r>
    </w:p>
    <w:p w14:paraId="EA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принимает</w:t>
      </w:r>
      <w:r>
        <w:rPr>
          <w:rFonts w:ascii="Times New Roman" w:hAnsi="Times New Roman"/>
          <w:sz w:val="24"/>
        </w:rPr>
        <w:t xml:space="preserve"> </w:t>
      </w:r>
      <w:r>
        <w:rPr>
          <w:rFonts w:ascii="Times New Roman" w:hAnsi="Times New Roman"/>
          <w:sz w:val="24"/>
        </w:rPr>
        <w:t>решение</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 </w:t>
      </w:r>
      <w:r>
        <w:rPr>
          <w:rFonts w:ascii="Times New Roman" w:hAnsi="Times New Roman"/>
          <w:sz w:val="24"/>
        </w:rPr>
        <w:t>принятии</w:t>
      </w:r>
      <w:r>
        <w:rPr>
          <w:rFonts w:ascii="Times New Roman" w:hAnsi="Times New Roman"/>
          <w:sz w:val="24"/>
        </w:rPr>
        <w:t xml:space="preserve"> </w:t>
      </w:r>
      <w:r>
        <w:rPr>
          <w:rFonts w:ascii="Times New Roman" w:hAnsi="Times New Roman"/>
          <w:sz w:val="24"/>
        </w:rPr>
        <w:t>проекта</w:t>
      </w:r>
      <w:r>
        <w:rPr>
          <w:rFonts w:ascii="Times New Roman" w:hAnsi="Times New Roman"/>
          <w:sz w:val="24"/>
        </w:rPr>
        <w:t xml:space="preserve"> </w:t>
      </w:r>
      <w:r>
        <w:rPr>
          <w:rFonts w:ascii="Times New Roman" w:hAnsi="Times New Roman"/>
          <w:sz w:val="24"/>
        </w:rPr>
        <w:t>местного</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очередной</w:t>
      </w:r>
      <w:r>
        <w:rPr>
          <w:rFonts w:ascii="Times New Roman" w:hAnsi="Times New Roman"/>
          <w:sz w:val="24"/>
        </w:rPr>
        <w:t xml:space="preserve"> </w:t>
      </w:r>
      <w:r>
        <w:rPr>
          <w:rFonts w:ascii="Times New Roman" w:hAnsi="Times New Roman"/>
          <w:sz w:val="24"/>
        </w:rPr>
        <w:t>финансовый</w:t>
      </w:r>
      <w:r>
        <w:rPr>
          <w:rFonts w:ascii="Times New Roman" w:hAnsi="Times New Roman"/>
          <w:sz w:val="24"/>
        </w:rPr>
        <w:t xml:space="preserve"> </w:t>
      </w:r>
      <w:r>
        <w:rPr>
          <w:rFonts w:ascii="Times New Roman" w:hAnsi="Times New Roman"/>
          <w:sz w:val="24"/>
        </w:rPr>
        <w:t>год</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плановый</w:t>
      </w:r>
      <w:r>
        <w:rPr>
          <w:rFonts w:ascii="Times New Roman" w:hAnsi="Times New Roman"/>
          <w:sz w:val="24"/>
        </w:rPr>
        <w:t xml:space="preserve"> </w:t>
      </w:r>
      <w:r>
        <w:rPr>
          <w:rFonts w:ascii="Times New Roman" w:hAnsi="Times New Roman"/>
          <w:sz w:val="24"/>
        </w:rPr>
        <w:t>период</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первом</w:t>
      </w:r>
      <w:r>
        <w:rPr>
          <w:rFonts w:ascii="Times New Roman" w:hAnsi="Times New Roman"/>
          <w:sz w:val="24"/>
        </w:rPr>
        <w:t xml:space="preserve"> </w:t>
      </w:r>
      <w:r>
        <w:rPr>
          <w:rFonts w:ascii="Times New Roman" w:hAnsi="Times New Roman"/>
          <w:sz w:val="24"/>
        </w:rPr>
        <w:t>чтении</w:t>
      </w:r>
      <w:r>
        <w:rPr>
          <w:rFonts w:ascii="Times New Roman" w:hAnsi="Times New Roman"/>
          <w:sz w:val="24"/>
        </w:rPr>
        <w:t xml:space="preserve"> («</w:t>
      </w:r>
      <w:r>
        <w:rPr>
          <w:rFonts w:ascii="Times New Roman" w:hAnsi="Times New Roman"/>
          <w:sz w:val="24"/>
        </w:rPr>
        <w:t>за</w:t>
      </w:r>
      <w:r>
        <w:rPr>
          <w:rFonts w:ascii="Times New Roman" w:hAnsi="Times New Roman"/>
          <w:sz w:val="24"/>
        </w:rPr>
        <w:t xml:space="preserve"> </w:t>
      </w:r>
      <w:r>
        <w:rPr>
          <w:rFonts w:ascii="Times New Roman" w:hAnsi="Times New Roman"/>
          <w:sz w:val="24"/>
        </w:rPr>
        <w:t>основу»</w:t>
      </w:r>
      <w:r>
        <w:rPr>
          <w:rFonts w:ascii="Times New Roman" w:hAnsi="Times New Roman"/>
          <w:sz w:val="24"/>
        </w:rPr>
        <w:t xml:space="preserve">) </w:t>
      </w:r>
      <w:r>
        <w:rPr>
          <w:rFonts w:ascii="Times New Roman" w:hAnsi="Times New Roman"/>
          <w:sz w:val="24"/>
        </w:rPr>
        <w:t>либо</w:t>
      </w:r>
      <w:r>
        <w:rPr>
          <w:rFonts w:ascii="Times New Roman" w:hAnsi="Times New Roman"/>
          <w:sz w:val="24"/>
        </w:rPr>
        <w:t xml:space="preserve"> </w:t>
      </w:r>
      <w:r>
        <w:rPr>
          <w:rFonts w:ascii="Times New Roman" w:hAnsi="Times New Roman"/>
          <w:sz w:val="24"/>
        </w:rPr>
        <w:t>решение</w:t>
      </w:r>
      <w:r>
        <w:rPr>
          <w:rFonts w:ascii="Times New Roman" w:hAnsi="Times New Roman"/>
          <w:sz w:val="24"/>
        </w:rPr>
        <w:t xml:space="preserve"> </w:t>
      </w:r>
      <w:r>
        <w:rPr>
          <w:rFonts w:ascii="Times New Roman" w:hAnsi="Times New Roman"/>
          <w:sz w:val="24"/>
        </w:rPr>
        <w:t>об</w:t>
      </w:r>
      <w:r>
        <w:rPr>
          <w:rFonts w:ascii="Times New Roman" w:hAnsi="Times New Roman"/>
          <w:sz w:val="24"/>
        </w:rPr>
        <w:t xml:space="preserve"> </w:t>
      </w:r>
      <w:r>
        <w:rPr>
          <w:rFonts w:ascii="Times New Roman" w:hAnsi="Times New Roman"/>
          <w:sz w:val="24"/>
        </w:rPr>
        <w:t>отклонении</w:t>
      </w:r>
      <w:r>
        <w:rPr>
          <w:rFonts w:ascii="Times New Roman" w:hAnsi="Times New Roman"/>
          <w:sz w:val="24"/>
        </w:rPr>
        <w:t xml:space="preserve"> </w:t>
      </w:r>
      <w:r>
        <w:rPr>
          <w:rFonts w:ascii="Times New Roman" w:hAnsi="Times New Roman"/>
          <w:sz w:val="24"/>
        </w:rPr>
        <w:t>проекта</w:t>
      </w:r>
      <w:r>
        <w:rPr>
          <w:rFonts w:ascii="Times New Roman" w:hAnsi="Times New Roman"/>
          <w:sz w:val="24"/>
        </w:rPr>
        <w:t xml:space="preserve"> </w:t>
      </w:r>
      <w:r>
        <w:rPr>
          <w:rFonts w:ascii="Times New Roman" w:hAnsi="Times New Roman"/>
          <w:sz w:val="24"/>
        </w:rPr>
        <w:t>местного</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w:t>
      </w:r>
    </w:p>
    <w:p w14:paraId="EB000000">
      <w:pPr>
        <w:ind/>
        <w:jc w:val="both"/>
        <w:rPr>
          <w:rFonts w:ascii="Times New Roman" w:hAnsi="Times New Roman"/>
          <w:sz w:val="24"/>
        </w:rPr>
      </w:pPr>
      <w:r>
        <w:rPr>
          <w:rFonts w:ascii="Times New Roman" w:hAnsi="Times New Roman"/>
          <w:sz w:val="24"/>
        </w:rPr>
        <w:t>При</w:t>
      </w:r>
      <w:r>
        <w:rPr>
          <w:rFonts w:ascii="Times New Roman" w:hAnsi="Times New Roman"/>
          <w:sz w:val="24"/>
        </w:rPr>
        <w:t xml:space="preserve"> </w:t>
      </w:r>
      <w:r>
        <w:rPr>
          <w:rFonts w:ascii="Times New Roman" w:hAnsi="Times New Roman"/>
          <w:sz w:val="24"/>
        </w:rPr>
        <w:t>принятии</w:t>
      </w:r>
      <w:r>
        <w:rPr>
          <w:rFonts w:ascii="Times New Roman" w:hAnsi="Times New Roman"/>
          <w:sz w:val="24"/>
        </w:rPr>
        <w:t xml:space="preserve"> </w:t>
      </w:r>
      <w:r>
        <w:rPr>
          <w:rFonts w:ascii="Times New Roman" w:hAnsi="Times New Roman"/>
          <w:sz w:val="24"/>
        </w:rPr>
        <w:t>проекта</w:t>
      </w:r>
      <w:r>
        <w:rPr>
          <w:rFonts w:ascii="Times New Roman" w:hAnsi="Times New Roman"/>
          <w:sz w:val="24"/>
        </w:rPr>
        <w:t xml:space="preserve"> </w:t>
      </w:r>
      <w:r>
        <w:rPr>
          <w:rFonts w:ascii="Times New Roman" w:hAnsi="Times New Roman"/>
          <w:sz w:val="24"/>
        </w:rPr>
        <w:t>решения</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 </w:t>
      </w:r>
      <w:r>
        <w:rPr>
          <w:rFonts w:ascii="Times New Roman" w:hAnsi="Times New Roman"/>
          <w:sz w:val="24"/>
        </w:rPr>
        <w:t>местном</w:t>
      </w:r>
      <w:r>
        <w:rPr>
          <w:rFonts w:ascii="Times New Roman" w:hAnsi="Times New Roman"/>
          <w:sz w:val="24"/>
        </w:rPr>
        <w:t xml:space="preserve"> </w:t>
      </w:r>
      <w:r>
        <w:rPr>
          <w:rFonts w:ascii="Times New Roman" w:hAnsi="Times New Roman"/>
          <w:sz w:val="24"/>
        </w:rPr>
        <w:t>бюджете</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первом</w:t>
      </w:r>
      <w:r>
        <w:rPr>
          <w:rFonts w:ascii="Times New Roman" w:hAnsi="Times New Roman"/>
          <w:sz w:val="24"/>
        </w:rPr>
        <w:t xml:space="preserve"> </w:t>
      </w:r>
      <w:r>
        <w:rPr>
          <w:rFonts w:ascii="Times New Roman" w:hAnsi="Times New Roman"/>
          <w:sz w:val="24"/>
        </w:rPr>
        <w:t>чтении</w:t>
      </w:r>
      <w:r>
        <w:rPr>
          <w:rFonts w:ascii="Times New Roman" w:hAnsi="Times New Roman"/>
          <w:sz w:val="24"/>
        </w:rPr>
        <w:t xml:space="preserve"> («</w:t>
      </w:r>
      <w:r>
        <w:rPr>
          <w:rFonts w:ascii="Times New Roman" w:hAnsi="Times New Roman"/>
          <w:sz w:val="24"/>
        </w:rPr>
        <w:t>за</w:t>
      </w:r>
      <w:r>
        <w:rPr>
          <w:rFonts w:ascii="Times New Roman" w:hAnsi="Times New Roman"/>
          <w:sz w:val="24"/>
        </w:rPr>
        <w:t xml:space="preserve"> </w:t>
      </w:r>
      <w:r>
        <w:rPr>
          <w:rFonts w:ascii="Times New Roman" w:hAnsi="Times New Roman"/>
          <w:sz w:val="24"/>
        </w:rPr>
        <w:t>основу»</w:t>
      </w:r>
      <w:r>
        <w:rPr>
          <w:rFonts w:ascii="Times New Roman" w:hAnsi="Times New Roman"/>
          <w:sz w:val="24"/>
        </w:rPr>
        <w:t xml:space="preserve">) </w:t>
      </w:r>
      <w:r>
        <w:rPr>
          <w:rFonts w:ascii="Times New Roman" w:hAnsi="Times New Roman"/>
          <w:sz w:val="24"/>
        </w:rPr>
        <w:t>муниципальный</w:t>
      </w:r>
      <w:r>
        <w:rPr>
          <w:rFonts w:ascii="Times New Roman" w:hAnsi="Times New Roman"/>
          <w:sz w:val="24"/>
        </w:rPr>
        <w:t xml:space="preserve"> </w:t>
      </w:r>
      <w:r>
        <w:rPr>
          <w:rFonts w:ascii="Times New Roman" w:hAnsi="Times New Roman"/>
          <w:sz w:val="24"/>
        </w:rPr>
        <w:t>совет</w:t>
      </w:r>
      <w:r>
        <w:rPr>
          <w:rFonts w:ascii="Times New Roman" w:hAnsi="Times New Roman"/>
          <w:sz w:val="24"/>
        </w:rPr>
        <w:t>:</w:t>
      </w:r>
    </w:p>
    <w:p w14:paraId="EC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утверждает</w:t>
      </w:r>
      <w:r>
        <w:rPr>
          <w:rFonts w:ascii="Times New Roman" w:hAnsi="Times New Roman"/>
          <w:sz w:val="24"/>
        </w:rPr>
        <w:t xml:space="preserve"> </w:t>
      </w:r>
      <w:r>
        <w:rPr>
          <w:rFonts w:ascii="Times New Roman" w:hAnsi="Times New Roman"/>
          <w:sz w:val="24"/>
        </w:rPr>
        <w:t>основные</w:t>
      </w:r>
      <w:r>
        <w:rPr>
          <w:rFonts w:ascii="Times New Roman" w:hAnsi="Times New Roman"/>
          <w:sz w:val="24"/>
        </w:rPr>
        <w:t xml:space="preserve"> </w:t>
      </w:r>
      <w:r>
        <w:rPr>
          <w:rFonts w:ascii="Times New Roman" w:hAnsi="Times New Roman"/>
          <w:sz w:val="24"/>
        </w:rPr>
        <w:t>характеристики</w:t>
      </w:r>
      <w:r>
        <w:rPr>
          <w:rFonts w:ascii="Times New Roman" w:hAnsi="Times New Roman"/>
          <w:sz w:val="24"/>
        </w:rPr>
        <w:t xml:space="preserve"> </w:t>
      </w:r>
      <w:r>
        <w:rPr>
          <w:rFonts w:ascii="Times New Roman" w:hAnsi="Times New Roman"/>
          <w:sz w:val="24"/>
        </w:rPr>
        <w:t>местного</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 xml:space="preserve"> (</w:t>
      </w:r>
      <w:r>
        <w:rPr>
          <w:rFonts w:ascii="Times New Roman" w:hAnsi="Times New Roman"/>
          <w:sz w:val="24"/>
        </w:rPr>
        <w:t>общий</w:t>
      </w:r>
      <w:r>
        <w:rPr>
          <w:rFonts w:ascii="Times New Roman" w:hAnsi="Times New Roman"/>
          <w:sz w:val="24"/>
        </w:rPr>
        <w:t xml:space="preserve"> </w:t>
      </w:r>
      <w:r>
        <w:rPr>
          <w:rFonts w:ascii="Times New Roman" w:hAnsi="Times New Roman"/>
          <w:sz w:val="24"/>
        </w:rPr>
        <w:t>объем</w:t>
      </w:r>
      <w:r>
        <w:rPr>
          <w:rFonts w:ascii="Times New Roman" w:hAnsi="Times New Roman"/>
          <w:sz w:val="24"/>
        </w:rPr>
        <w:t xml:space="preserve"> </w:t>
      </w:r>
      <w:r>
        <w:rPr>
          <w:rFonts w:ascii="Times New Roman" w:hAnsi="Times New Roman"/>
          <w:sz w:val="24"/>
        </w:rPr>
        <w:t>доходов</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 xml:space="preserve">, </w:t>
      </w:r>
      <w:r>
        <w:rPr>
          <w:rFonts w:ascii="Times New Roman" w:hAnsi="Times New Roman"/>
          <w:sz w:val="24"/>
        </w:rPr>
        <w:t>общий</w:t>
      </w:r>
      <w:r>
        <w:rPr>
          <w:rFonts w:ascii="Times New Roman" w:hAnsi="Times New Roman"/>
          <w:sz w:val="24"/>
        </w:rPr>
        <w:t xml:space="preserve"> </w:t>
      </w:r>
      <w:r>
        <w:rPr>
          <w:rFonts w:ascii="Times New Roman" w:hAnsi="Times New Roman"/>
          <w:sz w:val="24"/>
        </w:rPr>
        <w:t>объем</w:t>
      </w:r>
      <w:r>
        <w:rPr>
          <w:rFonts w:ascii="Times New Roman" w:hAnsi="Times New Roman"/>
          <w:sz w:val="24"/>
        </w:rPr>
        <w:t xml:space="preserve"> </w:t>
      </w:r>
      <w:r>
        <w:rPr>
          <w:rFonts w:ascii="Times New Roman" w:hAnsi="Times New Roman"/>
          <w:sz w:val="24"/>
        </w:rPr>
        <w:t>расходов</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 xml:space="preserve">, </w:t>
      </w:r>
      <w:r>
        <w:rPr>
          <w:rFonts w:ascii="Times New Roman" w:hAnsi="Times New Roman"/>
          <w:sz w:val="24"/>
        </w:rPr>
        <w:t>дефицит</w:t>
      </w:r>
      <w:r>
        <w:rPr>
          <w:rFonts w:ascii="Times New Roman" w:hAnsi="Times New Roman"/>
          <w:sz w:val="24"/>
        </w:rPr>
        <w:t xml:space="preserve"> (</w:t>
      </w:r>
      <w:r>
        <w:rPr>
          <w:rFonts w:ascii="Times New Roman" w:hAnsi="Times New Roman"/>
          <w:sz w:val="24"/>
        </w:rPr>
        <w:t>профицит</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w:t>
      </w:r>
    </w:p>
    <w:p w14:paraId="ED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назначает</w:t>
      </w:r>
      <w:r>
        <w:rPr>
          <w:rFonts w:ascii="Times New Roman" w:hAnsi="Times New Roman"/>
          <w:sz w:val="24"/>
        </w:rPr>
        <w:t xml:space="preserve"> </w:t>
      </w:r>
      <w:r>
        <w:rPr>
          <w:rFonts w:ascii="Times New Roman" w:hAnsi="Times New Roman"/>
          <w:sz w:val="24"/>
        </w:rPr>
        <w:t>публичные</w:t>
      </w:r>
      <w:r>
        <w:rPr>
          <w:rFonts w:ascii="Times New Roman" w:hAnsi="Times New Roman"/>
          <w:sz w:val="24"/>
        </w:rPr>
        <w:t xml:space="preserve"> </w:t>
      </w:r>
      <w:r>
        <w:rPr>
          <w:rFonts w:ascii="Times New Roman" w:hAnsi="Times New Roman"/>
          <w:sz w:val="24"/>
        </w:rPr>
        <w:t>слушания</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w:t>
      </w:r>
      <w:r>
        <w:rPr>
          <w:rFonts w:ascii="Times New Roman" w:hAnsi="Times New Roman"/>
          <w:sz w:val="24"/>
        </w:rPr>
        <w:t>проекту</w:t>
      </w:r>
      <w:r>
        <w:rPr>
          <w:rFonts w:ascii="Times New Roman" w:hAnsi="Times New Roman"/>
          <w:sz w:val="24"/>
        </w:rPr>
        <w:t xml:space="preserve"> </w:t>
      </w:r>
      <w:r>
        <w:rPr>
          <w:rFonts w:ascii="Times New Roman" w:hAnsi="Times New Roman"/>
          <w:sz w:val="24"/>
        </w:rPr>
        <w:t>местного</w:t>
      </w:r>
      <w:r>
        <w:rPr>
          <w:rFonts w:ascii="Times New Roman" w:hAnsi="Times New Roman"/>
          <w:sz w:val="24"/>
        </w:rPr>
        <w:t xml:space="preserve"> </w:t>
      </w:r>
      <w:r>
        <w:rPr>
          <w:rFonts w:ascii="Times New Roman" w:hAnsi="Times New Roman"/>
          <w:sz w:val="24"/>
        </w:rPr>
        <w:t>бюджета</w:t>
      </w:r>
      <w:r>
        <w:rPr>
          <w:rFonts w:ascii="Times New Roman" w:hAnsi="Times New Roman"/>
          <w:sz w:val="24"/>
        </w:rPr>
        <w:t>.</w:t>
      </w:r>
    </w:p>
    <w:p w14:paraId="EE00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w:t>
      </w:r>
    </w:p>
    <w:p w14:paraId="EF000000">
      <w:pPr>
        <w:ind/>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Согласительная комиссия в соответствии с регламентом, утвержденным главой муниципального образования, в течение 7 дней рассматривает спорные вопросы и разрабатывает согласованный вариант основных характеристик проекта местного бюджета.</w:t>
      </w:r>
    </w:p>
    <w:p w14:paraId="F0000000">
      <w:pPr>
        <w:ind/>
        <w:jc w:val="both"/>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14:paraId="F1000000">
      <w:pPr>
        <w:ind/>
        <w:jc w:val="both"/>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Проект местного бюджета должен быть вынесен на публичные слушания в порядке, определенном Уставом и правовыми актами муниципального совета.</w:t>
      </w:r>
    </w:p>
    <w:p w14:paraId="F2000000">
      <w:pPr>
        <w:ind/>
        <w:jc w:val="both"/>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После принятия проекта местного бюджета в первом чтении, могут быть поданы поправки к проекту местного бюджета. Поправки подаются главе муниципального образования, который немедленно направляет их в Финансовый орган и контрольно- счетный орган. Финансовый орган и контрольно-счетный орган составляют заключения на каждую из поправок и направляют указанные заключения в муниципальный совет до начала рассмотрения проекта местного бюджета во втором чтении.</w:t>
      </w:r>
    </w:p>
    <w:p w14:paraId="F3000000">
      <w:pPr>
        <w:ind w:firstLine="708" w:left="0"/>
        <w:jc w:val="both"/>
        <w:rPr>
          <w:rFonts w:ascii="Times New Roman" w:hAnsi="Times New Roman"/>
          <w:sz w:val="24"/>
        </w:rPr>
      </w:pPr>
      <w:r>
        <w:rPr>
          <w:rFonts w:ascii="Times New Roman" w:hAnsi="Times New Roman"/>
          <w:sz w:val="24"/>
        </w:rPr>
        <w:t>Срок подачи поправок заканчивается за 7 дней до рассмотрения проекта местного бюджета 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14:paraId="F4000000">
      <w:pPr>
        <w:ind w:firstLine="708" w:left="0"/>
        <w:jc w:val="both"/>
        <w:rPr>
          <w:rFonts w:ascii="Times New Roman" w:hAnsi="Times New Roman"/>
          <w:sz w:val="24"/>
        </w:rPr>
      </w:pPr>
      <w:r>
        <w:rPr>
          <w:rFonts w:ascii="Times New Roman" w:hAnsi="Times New Roman"/>
          <w:sz w:val="24"/>
        </w:rPr>
        <w:t>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предложено сократить (увеличить) бюджетные ассигнования по другим статьям.</w:t>
      </w:r>
    </w:p>
    <w:p w14:paraId="F5000000">
      <w:pPr>
        <w:ind/>
        <w:jc w:val="both"/>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 xml:space="preserve">После проведения публичных слушаний муниципальный совет во втором чтении утверждает решение о местном бюджете на очередной финансовый год. 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 целом со всеми принятыми к нему поправками. </w:t>
      </w:r>
      <w:r>
        <w:rPr>
          <w:rFonts w:ascii="Times New Roman" w:hAnsi="Times New Roman"/>
          <w:sz w:val="24"/>
        </w:rPr>
        <w:t>При рассмотрении проекта решения о местном бюджете во втором чтении муниципальный совет:</w:t>
      </w:r>
    </w:p>
    <w:p w14:paraId="F6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заслушивает доклад главы местной администрации;</w:t>
      </w:r>
    </w:p>
    <w:p w14:paraId="F700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заслушивает информацию о заключении контрольно-счетной палаты; </w:t>
      </w:r>
      <w:r>
        <w:rPr>
          <w:sz w:val="24"/>
        </w:rPr>
        <w:br/>
      </w:r>
      <w:r>
        <w:rPr>
          <w:rFonts w:ascii="Times New Roman" w:hAnsi="Times New Roman"/>
          <w:sz w:val="24"/>
        </w:rPr>
        <w:t xml:space="preserve">-        </w:t>
      </w:r>
      <w:r>
        <w:rPr>
          <w:rFonts w:ascii="Times New Roman" w:hAnsi="Times New Roman"/>
          <w:sz w:val="24"/>
        </w:rPr>
        <w:t xml:space="preserve">рассматривает поправки (сводную таблицу поправок) к проекту местного бюджета (при наличии). </w:t>
      </w:r>
    </w:p>
    <w:p w14:paraId="F8000000">
      <w:pPr>
        <w:ind/>
        <w:jc w:val="both"/>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Решение о местном бюджете подписывается главой муниципального образования, подлежит официальному опубликованию (обнародованию) и направлению в Комитет финансов Санкт-Петербурга, не позднее 10 дней после его подписания в установленном порядке.</w:t>
      </w:r>
    </w:p>
    <w:p w14:paraId="F9000000">
      <w:pPr>
        <w:ind/>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14:paraId="FA000000">
      <w:pPr>
        <w:ind/>
        <w:jc w:val="both"/>
        <w:rPr>
          <w:rFonts w:ascii="Times New Roman" w:hAnsi="Times New Roman"/>
          <w:sz w:val="24"/>
        </w:rPr>
      </w:pPr>
    </w:p>
    <w:p w14:paraId="FB000000">
      <w:pPr>
        <w:ind/>
        <w:jc w:val="both"/>
        <w:rPr>
          <w:rFonts w:ascii="Times New Roman" w:hAnsi="Times New Roman"/>
          <w:b w:val="1"/>
          <w:sz w:val="24"/>
        </w:rPr>
      </w:pPr>
      <w:r>
        <w:rPr>
          <w:rFonts w:ascii="Times New Roman" w:hAnsi="Times New Roman"/>
          <w:b w:val="1"/>
          <w:sz w:val="24"/>
        </w:rPr>
        <w:t>Статья 21. Сроки утверждения решения о местном бюджете и последствия непринятия решения о местном бюджете на очередной финансовый год в срок</w:t>
      </w:r>
    </w:p>
    <w:p w14:paraId="FC000000">
      <w:pPr>
        <w:ind/>
        <w:jc w:val="both"/>
        <w:rPr>
          <w:rFonts w:ascii="Times New Roman" w:hAnsi="Times New Roman"/>
          <w:sz w:val="24"/>
        </w:rPr>
      </w:pPr>
    </w:p>
    <w:p w14:paraId="FD00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Решение о местном бюджете должно быть рассмотрено, утверждено муниципальным советом, подписано главой муниципального образования, исполняющим полномочия председателя муниципального совета, и обнародовано до начала очередного финансового года.</w:t>
      </w:r>
    </w:p>
    <w:p w14:paraId="FE00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14:paraId="FF00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14:paraId="00010000">
      <w:pPr>
        <w:ind/>
        <w:jc w:val="both"/>
        <w:rPr>
          <w:rFonts w:ascii="Times New Roman" w:hAnsi="Times New Roman"/>
          <w:sz w:val="24"/>
        </w:rPr>
      </w:pPr>
    </w:p>
    <w:p w14:paraId="01010000">
      <w:pPr>
        <w:ind/>
        <w:jc w:val="both"/>
        <w:rPr>
          <w:rFonts w:ascii="Times New Roman" w:hAnsi="Times New Roman"/>
          <w:b w:val="1"/>
          <w:sz w:val="24"/>
        </w:rPr>
      </w:pPr>
      <w:r>
        <w:rPr>
          <w:rFonts w:ascii="Times New Roman" w:hAnsi="Times New Roman"/>
          <w:b w:val="1"/>
          <w:sz w:val="24"/>
        </w:rPr>
        <w:t>Статья 22. Внесение изменений в решение о местном бюджете</w:t>
      </w:r>
    </w:p>
    <w:p w14:paraId="02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14:paraId="03010000">
      <w:pPr>
        <w:ind/>
        <w:jc w:val="both"/>
        <w:rPr>
          <w:rFonts w:ascii="Times New Roman" w:hAnsi="Times New Roman"/>
          <w:sz w:val="24"/>
        </w:rPr>
      </w:pPr>
      <w:r>
        <w:rPr>
          <w:rFonts w:ascii="Times New Roman" w:hAnsi="Times New Roman"/>
          <w:sz w:val="24"/>
        </w:rPr>
        <w:t>2. Рассмотрение и утверждение муниципальным советом проекта решения о внесении изменений в решение о местном бюджете проходит в одном чтении.</w:t>
      </w:r>
    </w:p>
    <w:p w14:paraId="04010000">
      <w:pPr>
        <w:ind/>
        <w:jc w:val="both"/>
        <w:rPr>
          <w:rFonts w:ascii="Times New Roman" w:hAnsi="Times New Roman"/>
          <w:sz w:val="24"/>
        </w:rPr>
      </w:pPr>
      <w:r>
        <w:rPr>
          <w:rFonts w:ascii="Times New Roman" w:hAnsi="Times New Roman"/>
          <w:sz w:val="24"/>
        </w:rPr>
        <w:t>3. Муниципальный совет рассматривает проект решения о внесении изменений в решение о местном бюджете в десятидневный срок со дня внесения указанного проекта решения в муниципальный совет.</w:t>
      </w:r>
    </w:p>
    <w:p w14:paraId="05010000">
      <w:pPr>
        <w:ind/>
        <w:jc w:val="both"/>
        <w:rPr>
          <w:rFonts w:ascii="Times New Roman" w:hAnsi="Times New Roman"/>
          <w:sz w:val="24"/>
        </w:rPr>
      </w:pPr>
      <w:r>
        <w:rPr>
          <w:rFonts w:ascii="Times New Roman" w:hAnsi="Times New Roman"/>
          <w:sz w:val="24"/>
        </w:rPr>
        <w:t>4. В остальной части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14:paraId="06010000">
      <w:pPr>
        <w:ind/>
        <w:jc w:val="both"/>
        <w:rPr>
          <w:rFonts w:ascii="Times New Roman" w:hAnsi="Times New Roman"/>
          <w:sz w:val="24"/>
        </w:rPr>
      </w:pPr>
    </w:p>
    <w:p w14:paraId="07010000">
      <w:pPr>
        <w:ind/>
        <w:jc w:val="center"/>
        <w:rPr>
          <w:rFonts w:ascii="Times New Roman" w:hAnsi="Times New Roman"/>
          <w:b w:val="1"/>
          <w:sz w:val="24"/>
        </w:rPr>
      </w:pPr>
      <w:r>
        <w:rPr>
          <w:rFonts w:ascii="Times New Roman" w:hAnsi="Times New Roman"/>
          <w:b w:val="1"/>
          <w:sz w:val="24"/>
        </w:rPr>
        <w:t>ГЛАВА 4. ИСПОЛНЕНИЕ БЮДЖЕТА МУНИЦИПАЛЬНОГО ОБРАЗОВАНИЯ</w:t>
      </w:r>
    </w:p>
    <w:p w14:paraId="08010000">
      <w:pPr>
        <w:ind/>
        <w:jc w:val="center"/>
        <w:rPr>
          <w:rFonts w:ascii="Times New Roman" w:hAnsi="Times New Roman"/>
          <w:b w:val="1"/>
          <w:sz w:val="24"/>
        </w:rPr>
      </w:pPr>
    </w:p>
    <w:p w14:paraId="09010000">
      <w:pPr>
        <w:ind/>
        <w:jc w:val="both"/>
        <w:rPr>
          <w:rFonts w:ascii="Times New Roman" w:hAnsi="Times New Roman"/>
          <w:b w:val="1"/>
          <w:sz w:val="24"/>
        </w:rPr>
      </w:pPr>
      <w:r>
        <w:rPr>
          <w:rFonts w:ascii="Times New Roman" w:hAnsi="Times New Roman"/>
          <w:b w:val="1"/>
          <w:sz w:val="24"/>
        </w:rPr>
        <w:t>Статья 23. Основы исполнения местного бюджета</w:t>
      </w:r>
    </w:p>
    <w:p w14:paraId="0A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Местная администрация обеспечивает исполнение местного бюджета.</w:t>
      </w:r>
    </w:p>
    <w:p w14:paraId="0B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Организация исполнения местного бюджета возлагается на финансовый орган.</w:t>
      </w:r>
    </w:p>
    <w:p w14:paraId="0C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Исполнение местного бюджета организуется на основе сводной бюджетной росписи и кассового плана.</w:t>
      </w:r>
    </w:p>
    <w:p w14:paraId="0D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Местный бюджет исполняется на основе единства кассы и подведомственности расходов.</w:t>
      </w:r>
    </w:p>
    <w:p w14:paraId="0E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Кассовое обслуживание исполнения местного бюджета осуществляется Федеральным казначейством.</w:t>
      </w:r>
    </w:p>
    <w:p w14:paraId="0F010000">
      <w:pPr>
        <w:ind/>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Исполнение местного бюджета по расходам и источникам финансирования дефицита осуществляется в порядке, установленном Финансовым органом, с соблюдением требований Бюджетного кодекса Российской Федерации.</w:t>
      </w:r>
    </w:p>
    <w:p w14:paraId="10010000">
      <w:pPr>
        <w:ind/>
        <w:jc w:val="both"/>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14:paraId="11010000">
      <w:pPr>
        <w:ind/>
        <w:jc w:val="both"/>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В случае и порядке, установленных Финансовым органом,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1201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Предельные</w:t>
      </w:r>
      <w:r>
        <w:rPr>
          <w:rFonts w:ascii="Times New Roman" w:hAnsi="Times New Roman"/>
          <w:sz w:val="24"/>
        </w:rPr>
        <w:t xml:space="preserve"> </w:t>
      </w:r>
      <w:r>
        <w:rPr>
          <w:rFonts w:ascii="Times New Roman" w:hAnsi="Times New Roman"/>
          <w:sz w:val="24"/>
        </w:rPr>
        <w:t>объемы</w:t>
      </w:r>
      <w:r>
        <w:rPr>
          <w:rFonts w:ascii="Times New Roman" w:hAnsi="Times New Roman"/>
          <w:sz w:val="24"/>
        </w:rPr>
        <w:t xml:space="preserve"> </w:t>
      </w:r>
      <w:r>
        <w:rPr>
          <w:rFonts w:ascii="Times New Roman" w:hAnsi="Times New Roman"/>
          <w:sz w:val="24"/>
        </w:rPr>
        <w:t>финансирования</w:t>
      </w:r>
      <w:r>
        <w:rPr>
          <w:rFonts w:ascii="Times New Roman" w:hAnsi="Times New Roman"/>
          <w:sz w:val="24"/>
        </w:rPr>
        <w:t xml:space="preserve"> </w:t>
      </w:r>
      <w:r>
        <w:rPr>
          <w:rFonts w:ascii="Times New Roman" w:hAnsi="Times New Roman"/>
          <w:sz w:val="24"/>
        </w:rPr>
        <w:t>устанавливаются</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целом</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отношении</w:t>
      </w:r>
      <w:r>
        <w:rPr>
          <w:rFonts w:ascii="Times New Roman" w:hAnsi="Times New Roman"/>
          <w:sz w:val="24"/>
        </w:rPr>
        <w:t xml:space="preserve"> </w:t>
      </w:r>
      <w:r>
        <w:rPr>
          <w:rFonts w:ascii="Times New Roman" w:hAnsi="Times New Roman"/>
          <w:sz w:val="24"/>
        </w:rPr>
        <w:t>главного</w:t>
      </w:r>
      <w:r>
        <w:rPr>
          <w:rFonts w:ascii="Times New Roman" w:hAnsi="Times New Roman"/>
          <w:sz w:val="24"/>
        </w:rPr>
        <w:t xml:space="preserve"> </w:t>
      </w:r>
      <w:r>
        <w:rPr>
          <w:rFonts w:ascii="Times New Roman" w:hAnsi="Times New Roman"/>
          <w:sz w:val="24"/>
        </w:rPr>
        <w:t>распорядителя</w:t>
      </w:r>
      <w:r>
        <w:rPr>
          <w:rFonts w:ascii="Times New Roman" w:hAnsi="Times New Roman"/>
          <w:sz w:val="24"/>
        </w:rPr>
        <w:t xml:space="preserve">, </w:t>
      </w:r>
      <w:r>
        <w:rPr>
          <w:rFonts w:ascii="Times New Roman" w:hAnsi="Times New Roman"/>
          <w:sz w:val="24"/>
        </w:rPr>
        <w:t>распорядителя</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получателя</w:t>
      </w:r>
      <w:r>
        <w:rPr>
          <w:rFonts w:ascii="Times New Roman" w:hAnsi="Times New Roman"/>
          <w:sz w:val="24"/>
        </w:rPr>
        <w:t xml:space="preserve"> </w:t>
      </w:r>
      <w:r>
        <w:rPr>
          <w:rFonts w:ascii="Times New Roman" w:hAnsi="Times New Roman"/>
          <w:sz w:val="24"/>
        </w:rPr>
        <w:t>бюджетных</w:t>
      </w:r>
      <w:r>
        <w:rPr>
          <w:rFonts w:ascii="Times New Roman" w:hAnsi="Times New Roman"/>
          <w:sz w:val="24"/>
        </w:rPr>
        <w:t xml:space="preserve"> </w:t>
      </w:r>
      <w:r>
        <w:rPr>
          <w:rFonts w:ascii="Times New Roman" w:hAnsi="Times New Roman"/>
          <w:sz w:val="24"/>
        </w:rPr>
        <w:t>средств</w:t>
      </w:r>
      <w:r>
        <w:rPr>
          <w:rFonts w:ascii="Times New Roman" w:hAnsi="Times New Roman"/>
          <w:sz w:val="24"/>
        </w:rPr>
        <w:t xml:space="preserve"> </w:t>
      </w:r>
      <w:r>
        <w:rPr>
          <w:rFonts w:ascii="Times New Roman" w:hAnsi="Times New Roman"/>
          <w:sz w:val="24"/>
        </w:rPr>
        <w:t>помесячно</w:t>
      </w:r>
      <w:r>
        <w:rPr>
          <w:rFonts w:ascii="Times New Roman" w:hAnsi="Times New Roman"/>
          <w:sz w:val="24"/>
        </w:rPr>
        <w:t xml:space="preserve"> </w:t>
      </w:r>
      <w:r>
        <w:rPr>
          <w:rFonts w:ascii="Times New Roman" w:hAnsi="Times New Roman"/>
          <w:sz w:val="24"/>
        </w:rPr>
        <w:t>или</w:t>
      </w:r>
      <w:r>
        <w:rPr>
          <w:rFonts w:ascii="Times New Roman" w:hAnsi="Times New Roman"/>
          <w:sz w:val="24"/>
        </w:rPr>
        <w:t xml:space="preserve"> </w:t>
      </w:r>
      <w:r>
        <w:rPr>
          <w:rFonts w:ascii="Times New Roman" w:hAnsi="Times New Roman"/>
          <w:sz w:val="24"/>
        </w:rPr>
        <w:t>поквартально</w:t>
      </w:r>
      <w:r>
        <w:rPr>
          <w:rFonts w:ascii="Times New Roman" w:hAnsi="Times New Roman"/>
          <w:sz w:val="24"/>
        </w:rPr>
        <w:t xml:space="preserve"> </w:t>
      </w:r>
      <w:r>
        <w:rPr>
          <w:rFonts w:ascii="Times New Roman" w:hAnsi="Times New Roman"/>
          <w:sz w:val="24"/>
        </w:rPr>
        <w:t>либо</w:t>
      </w:r>
      <w:r>
        <w:rPr>
          <w:rFonts w:ascii="Times New Roman" w:hAnsi="Times New Roman"/>
          <w:sz w:val="24"/>
        </w:rPr>
        <w:t xml:space="preserve"> </w:t>
      </w:r>
      <w:r>
        <w:rPr>
          <w:rFonts w:ascii="Times New Roman" w:hAnsi="Times New Roman"/>
          <w:sz w:val="24"/>
        </w:rPr>
        <w:t>нарастающим</w:t>
      </w:r>
      <w:r>
        <w:rPr>
          <w:rFonts w:ascii="Times New Roman" w:hAnsi="Times New Roman"/>
          <w:sz w:val="24"/>
        </w:rPr>
        <w:t xml:space="preserve"> </w:t>
      </w:r>
      <w:r>
        <w:rPr>
          <w:rFonts w:ascii="Times New Roman" w:hAnsi="Times New Roman"/>
          <w:sz w:val="24"/>
        </w:rPr>
        <w:t>итогом</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начала</w:t>
      </w:r>
      <w:r>
        <w:rPr>
          <w:rFonts w:ascii="Times New Roman" w:hAnsi="Times New Roman"/>
          <w:sz w:val="24"/>
        </w:rPr>
        <w:t xml:space="preserve"> </w:t>
      </w:r>
      <w:r>
        <w:rPr>
          <w:rFonts w:ascii="Times New Roman" w:hAnsi="Times New Roman"/>
          <w:sz w:val="24"/>
        </w:rPr>
        <w:t>текущего</w:t>
      </w:r>
      <w:r>
        <w:rPr>
          <w:rFonts w:ascii="Times New Roman" w:hAnsi="Times New Roman"/>
          <w:sz w:val="24"/>
        </w:rPr>
        <w:t xml:space="preserve"> </w:t>
      </w:r>
      <w:r>
        <w:rPr>
          <w:rFonts w:ascii="Times New Roman" w:hAnsi="Times New Roman"/>
          <w:sz w:val="24"/>
        </w:rPr>
        <w:t>финансового</w:t>
      </w:r>
      <w:r>
        <w:rPr>
          <w:rFonts w:ascii="Times New Roman" w:hAnsi="Times New Roman"/>
          <w:sz w:val="24"/>
        </w:rPr>
        <w:t xml:space="preserve"> </w:t>
      </w:r>
      <w:r>
        <w:rPr>
          <w:rFonts w:ascii="Times New Roman" w:hAnsi="Times New Roman"/>
          <w:sz w:val="24"/>
        </w:rPr>
        <w:t>года</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основе</w:t>
      </w:r>
      <w:r>
        <w:rPr>
          <w:rFonts w:ascii="Times New Roman" w:hAnsi="Times New Roman"/>
          <w:sz w:val="24"/>
        </w:rPr>
        <w:t xml:space="preserve"> </w:t>
      </w:r>
      <w:r>
        <w:rPr>
          <w:rFonts w:ascii="Times New Roman" w:hAnsi="Times New Roman"/>
          <w:sz w:val="24"/>
        </w:rPr>
        <w:t>заявок</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финансирование</w:t>
      </w:r>
      <w:r>
        <w:rPr>
          <w:rFonts w:ascii="Times New Roman" w:hAnsi="Times New Roman"/>
          <w:sz w:val="24"/>
        </w:rPr>
        <w:t xml:space="preserve"> </w:t>
      </w:r>
      <w:r>
        <w:rPr>
          <w:rFonts w:ascii="Times New Roman" w:hAnsi="Times New Roman"/>
          <w:sz w:val="24"/>
        </w:rPr>
        <w:t>главных</w:t>
      </w:r>
      <w:r>
        <w:rPr>
          <w:rFonts w:ascii="Times New Roman" w:hAnsi="Times New Roman"/>
          <w:sz w:val="24"/>
        </w:rPr>
        <w:t xml:space="preserve"> </w:t>
      </w:r>
      <w:r>
        <w:rPr>
          <w:rFonts w:ascii="Times New Roman" w:hAnsi="Times New Roman"/>
          <w:sz w:val="24"/>
        </w:rPr>
        <w:t>распорядителей</w:t>
      </w:r>
      <w:r>
        <w:rPr>
          <w:rFonts w:ascii="Times New Roman" w:hAnsi="Times New Roman"/>
          <w:sz w:val="24"/>
        </w:rPr>
        <w:t xml:space="preserve">, </w:t>
      </w:r>
      <w:r>
        <w:rPr>
          <w:rFonts w:ascii="Times New Roman" w:hAnsi="Times New Roman"/>
          <w:sz w:val="24"/>
        </w:rPr>
        <w:t>распорядителей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получателей</w:t>
      </w:r>
      <w:r>
        <w:rPr>
          <w:rFonts w:ascii="Times New Roman" w:hAnsi="Times New Roman"/>
          <w:sz w:val="24"/>
        </w:rPr>
        <w:t xml:space="preserve"> </w:t>
      </w:r>
      <w:r>
        <w:rPr>
          <w:rFonts w:ascii="Times New Roman" w:hAnsi="Times New Roman"/>
          <w:sz w:val="24"/>
        </w:rPr>
        <w:t>бюджетных</w:t>
      </w:r>
      <w:r>
        <w:rPr>
          <w:rFonts w:ascii="Times New Roman" w:hAnsi="Times New Roman"/>
          <w:sz w:val="24"/>
        </w:rPr>
        <w:t xml:space="preserve"> </w:t>
      </w:r>
      <w:r>
        <w:rPr>
          <w:rFonts w:ascii="Times New Roman" w:hAnsi="Times New Roman"/>
          <w:sz w:val="24"/>
        </w:rPr>
        <w:t>средств</w:t>
      </w:r>
      <w:r>
        <w:rPr>
          <w:rFonts w:ascii="Times New Roman" w:hAnsi="Times New Roman"/>
          <w:sz w:val="24"/>
        </w:rPr>
        <w:t>.</w:t>
      </w:r>
    </w:p>
    <w:p w14:paraId="13010000">
      <w:pPr>
        <w:ind/>
        <w:jc w:val="both"/>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14:paraId="14010000">
      <w:pPr>
        <w:ind/>
        <w:jc w:val="both"/>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p>
    <w:p w14:paraId="15010000">
      <w:pPr>
        <w:ind/>
        <w:jc w:val="both"/>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14:paraId="16010000">
      <w:pPr>
        <w:ind/>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открытые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14:paraId="17010000">
      <w:pPr>
        <w:ind/>
        <w:jc w:val="both"/>
        <w:rPr>
          <w:rFonts w:ascii="Times New Roman" w:hAnsi="Times New Roman"/>
          <w:b w:val="1"/>
          <w:sz w:val="24"/>
        </w:rPr>
      </w:pPr>
    </w:p>
    <w:p w14:paraId="18010000">
      <w:pPr>
        <w:ind/>
        <w:jc w:val="both"/>
        <w:rPr>
          <w:rFonts w:ascii="Times New Roman" w:hAnsi="Times New Roman"/>
          <w:b w:val="1"/>
          <w:sz w:val="24"/>
        </w:rPr>
      </w:pPr>
      <w:r>
        <w:rPr>
          <w:rFonts w:ascii="Times New Roman" w:hAnsi="Times New Roman"/>
          <w:b w:val="1"/>
          <w:sz w:val="24"/>
        </w:rPr>
        <w:t>Статья 24. Сводная бюджетная роспись</w:t>
      </w:r>
    </w:p>
    <w:p w14:paraId="19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Порядок составления и ведения сводной бюджетной росписи устанавливается Финансовым органом.</w:t>
      </w:r>
    </w:p>
    <w:p w14:paraId="1A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Утверждение сводной бюджетной росписи и внесение изменений в нее осуществляется руководителем Финансового органа.</w:t>
      </w:r>
    </w:p>
    <w:p w14:paraId="1B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Утвержденные показатели сводной бюджетной росписи должны соответствовать решению о местном бюджете.</w:t>
      </w:r>
    </w:p>
    <w:p w14:paraId="1C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14:paraId="1D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В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установленных Бюджетным кодексом Российской Федерации.</w:t>
      </w:r>
    </w:p>
    <w:p w14:paraId="1E010000">
      <w:pPr>
        <w:ind/>
        <w:jc w:val="both"/>
        <w:rPr>
          <w:rFonts w:ascii="Times New Roman" w:hAnsi="Times New Roman"/>
          <w:sz w:val="24"/>
        </w:rPr>
      </w:pPr>
    </w:p>
    <w:p w14:paraId="1F010000">
      <w:pPr>
        <w:ind/>
        <w:jc w:val="both"/>
        <w:rPr>
          <w:rFonts w:ascii="Times New Roman" w:hAnsi="Times New Roman"/>
          <w:b w:val="1"/>
          <w:sz w:val="24"/>
        </w:rPr>
      </w:pPr>
      <w:r>
        <w:rPr>
          <w:rFonts w:ascii="Times New Roman" w:hAnsi="Times New Roman"/>
          <w:b w:val="1"/>
          <w:sz w:val="24"/>
        </w:rPr>
        <w:t>Статья 25. Кассовый план</w:t>
      </w:r>
    </w:p>
    <w:p w14:paraId="20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Под кассовым планом понимается прогноз кассовых поступлений в местный бюджет и кассовых выплат из местного бюджета в текущем финансовом году.</w:t>
      </w:r>
    </w:p>
    <w:p w14:paraId="21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Финансовый орган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22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Составление и ведение кассового плана осуществляется Финансовым органом.</w:t>
      </w:r>
    </w:p>
    <w:p w14:paraId="23010000">
      <w:pPr>
        <w:ind/>
        <w:jc w:val="both"/>
        <w:rPr>
          <w:rFonts w:ascii="Times New Roman" w:hAnsi="Times New Roman"/>
          <w:sz w:val="24"/>
        </w:rPr>
      </w:pPr>
    </w:p>
    <w:p w14:paraId="24010000">
      <w:pPr>
        <w:ind/>
        <w:jc w:val="both"/>
        <w:rPr>
          <w:rFonts w:ascii="Times New Roman" w:hAnsi="Times New Roman"/>
          <w:b w:val="1"/>
          <w:sz w:val="24"/>
        </w:rPr>
      </w:pPr>
      <w:r>
        <w:rPr>
          <w:rFonts w:ascii="Times New Roman" w:hAnsi="Times New Roman"/>
          <w:b w:val="1"/>
          <w:sz w:val="24"/>
        </w:rPr>
        <w:t>Статья 26. Завершение текущего финансового года</w:t>
      </w:r>
    </w:p>
    <w:p w14:paraId="25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14:paraId="26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Операции по исполнению местного бюджета завершаются 31 декабря, за исключением операций, указанных в Бюджетном кодексе Российской Федерации.</w:t>
      </w:r>
    </w:p>
    <w:p w14:paraId="27010000">
      <w:pPr>
        <w:ind/>
        <w:jc w:val="both"/>
        <w:rPr>
          <w:rFonts w:ascii="Times New Roman" w:hAnsi="Times New Roman"/>
          <w:sz w:val="24"/>
        </w:rPr>
      </w:pPr>
      <w:r>
        <w:rPr>
          <w:rFonts w:ascii="Times New Roman" w:hAnsi="Times New Roman"/>
          <w:sz w:val="24"/>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14:paraId="28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w:t>
      </w:r>
      <w:r>
        <w:br/>
      </w:r>
      <w:r>
        <w:rPr>
          <w:rFonts w:ascii="Times New Roman" w:hAnsi="Times New Roman"/>
          <w:sz w:val="24"/>
        </w:rPr>
        <w:t>31 декабря.</w:t>
      </w:r>
    </w:p>
    <w:p w14:paraId="29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Не использованные получателями средств местного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местного бюджета на единый счет бюджета.</w:t>
      </w:r>
    </w:p>
    <w:p w14:paraId="2A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14:paraId="2B010000">
      <w:pPr>
        <w:ind/>
        <w:jc w:val="center"/>
        <w:rPr>
          <w:rFonts w:ascii="Times New Roman" w:hAnsi="Times New Roman"/>
          <w:b w:val="1"/>
          <w:sz w:val="24"/>
        </w:rPr>
      </w:pPr>
    </w:p>
    <w:p w14:paraId="2C010000">
      <w:pPr>
        <w:ind/>
        <w:jc w:val="center"/>
        <w:rPr>
          <w:rFonts w:ascii="Times New Roman" w:hAnsi="Times New Roman"/>
          <w:b w:val="1"/>
          <w:sz w:val="24"/>
        </w:rPr>
      </w:pPr>
      <w:r>
        <w:rPr>
          <w:rFonts w:ascii="Times New Roman" w:hAnsi="Times New Roman"/>
          <w:b w:val="1"/>
          <w:sz w:val="24"/>
        </w:rPr>
        <w:t xml:space="preserve">ГЛАВА 5. СОСТАВЛЕНИЕ, ВНЕШНЯЯ ПРОВЕРКА, РАССМОТРЕНИЕ </w:t>
      </w:r>
    </w:p>
    <w:p w14:paraId="2D010000">
      <w:pPr>
        <w:ind/>
        <w:jc w:val="center"/>
        <w:rPr>
          <w:rFonts w:ascii="Times New Roman" w:hAnsi="Times New Roman"/>
          <w:b w:val="1"/>
          <w:sz w:val="24"/>
        </w:rPr>
      </w:pPr>
      <w:r>
        <w:rPr>
          <w:rFonts w:ascii="Times New Roman" w:hAnsi="Times New Roman"/>
          <w:b w:val="1"/>
          <w:sz w:val="24"/>
        </w:rPr>
        <w:t>И УТВЕРЖДЕНИЕ БЮДЖЕТНОЙ ОТЧЕТНОСТИ</w:t>
      </w:r>
    </w:p>
    <w:p w14:paraId="2E010000">
      <w:pPr>
        <w:ind/>
        <w:jc w:val="both"/>
        <w:rPr>
          <w:rFonts w:ascii="Times New Roman" w:hAnsi="Times New Roman"/>
          <w:sz w:val="24"/>
        </w:rPr>
      </w:pPr>
    </w:p>
    <w:p w14:paraId="2F010000">
      <w:pPr>
        <w:ind/>
        <w:jc w:val="both"/>
        <w:rPr>
          <w:rFonts w:ascii="Times New Roman" w:hAnsi="Times New Roman"/>
          <w:b w:val="1"/>
          <w:sz w:val="24"/>
        </w:rPr>
      </w:pPr>
      <w:r>
        <w:rPr>
          <w:rFonts w:ascii="Times New Roman" w:hAnsi="Times New Roman"/>
          <w:b w:val="1"/>
          <w:sz w:val="24"/>
        </w:rPr>
        <w:t>Статья 27. Составление бюджетной отчетности</w:t>
      </w:r>
    </w:p>
    <w:p w14:paraId="30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w:t>
      </w:r>
    </w:p>
    <w:p w14:paraId="31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Бюджетная отчетность муниципального образования является годовой. Отчет об исполнении местного бюджета является ежеквартальным.</w:t>
      </w:r>
    </w:p>
    <w:p w14:paraId="32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14:paraId="33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Годовой отчет об исполнении местного бюджета подлежит утверждению решением муниципального совета.</w:t>
      </w:r>
    </w:p>
    <w:p w14:paraId="34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Финансовый орган представляет бюджетную отчетность в финансовый орган Санкт-Петербурга.</w:t>
      </w:r>
    </w:p>
    <w:p w14:paraId="35010000">
      <w:pPr>
        <w:ind/>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36010000">
      <w:pPr>
        <w:ind/>
        <w:jc w:val="both"/>
        <w:rPr>
          <w:rFonts w:ascii="Times New Roman" w:hAnsi="Times New Roman"/>
          <w:sz w:val="24"/>
        </w:rPr>
      </w:pPr>
    </w:p>
    <w:p w14:paraId="37010000">
      <w:pPr>
        <w:ind/>
        <w:jc w:val="both"/>
        <w:rPr>
          <w:rFonts w:ascii="Times New Roman" w:hAnsi="Times New Roman"/>
          <w:b w:val="1"/>
          <w:sz w:val="24"/>
        </w:rPr>
      </w:pPr>
      <w:r>
        <w:rPr>
          <w:rFonts w:ascii="Times New Roman" w:hAnsi="Times New Roman"/>
          <w:b w:val="1"/>
          <w:sz w:val="24"/>
        </w:rPr>
        <w:t>Статья 28. Внешняя проверка, представление, рассмотрение и утверждение годового отчета об исполнении местного бюджета</w:t>
      </w:r>
    </w:p>
    <w:p w14:paraId="38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14:paraId="39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Внешняя проверка годового отчета об исполнении местного бюджета осуществляется в соответствии с соглашением контрольно-счетной палатой.</w:t>
      </w:r>
    </w:p>
    <w:p w14:paraId="3A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Местная администрация представляет отчет об исполнении местного бюджета в Контрольно-счетный орган и контрольно-счетную палату для подготовки заключения на него не позднее 1 апреля текущего года.</w:t>
      </w:r>
    </w:p>
    <w:p w14:paraId="3B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Контрольно-счетная палата в установленный срок проводит внешнюю проверку годового отчета об исполнении местного бюджета и составляет заключение. Заключение на годовой отчет об исполнении местного бюджета представляется контрольно-счетной палатой в муниципальный совет с одновременным направлением в местную администрацию не позднее 1 мая текущего года.</w:t>
      </w:r>
    </w:p>
    <w:p w14:paraId="3C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Местная администрация представляет годовой отчет об исполнении местного бюджета в муниципальный совет не позднее 1 мая текущего года. Одновременно с годовым отчетом об исполнении местного бюджета представляются проект решения об исполнении бюджета, иные документы, предусмотренные бюджетным законодательством Российской Федерации.</w:t>
      </w:r>
    </w:p>
    <w:p w14:paraId="3D010000">
      <w:pPr>
        <w:ind/>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Муниципальный совет рассматривает годовой отчет об исполнении местного бюджета в течение одного месяца после получения заключения контрольно-счетной палаты.</w:t>
      </w:r>
    </w:p>
    <w:p w14:paraId="3E010000">
      <w:pPr>
        <w:ind/>
        <w:jc w:val="both"/>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Муниципальный совет при рассмотрении отчета об исполнении бюджета заслушивает доклад главы местной администрации об исполнении местного бюджета, а также информацию о заключении контрольно-счетной палаты.</w:t>
      </w:r>
    </w:p>
    <w:p w14:paraId="3F010000">
      <w:pPr>
        <w:ind/>
        <w:jc w:val="both"/>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По итогам рассмотрения отчета об исполнении местного бюджета муниципальный совет принимает одно из следующих решений:</w:t>
      </w:r>
    </w:p>
    <w:p w14:paraId="40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об утверждении отчета об исполнении местного бюджета;</w:t>
      </w:r>
    </w:p>
    <w:p w14:paraId="41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об отклонении отчета об исполнении местного бюджета.</w:t>
      </w:r>
    </w:p>
    <w:p w14:paraId="42010000">
      <w:pPr>
        <w:ind/>
        <w:jc w:val="both"/>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14:paraId="43010000">
      <w:pPr>
        <w:ind/>
        <w:jc w:val="both"/>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Отчет об исполнении местного бюджета должен быть вынесен на публичные слушания, в порядке, определенном решением муниципального совета.</w:t>
      </w:r>
    </w:p>
    <w:p w14:paraId="44010000">
      <w:pPr>
        <w:ind/>
        <w:jc w:val="both"/>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Утвержденный отчет об исполнении местного бюджета подлежит официальному опубликованию.</w:t>
      </w:r>
    </w:p>
    <w:p w14:paraId="45010000">
      <w:pPr>
        <w:ind/>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Финансовый орган представляет бюджетную отчетность в финансовый орган субъекта Российской Федерации.</w:t>
      </w:r>
    </w:p>
    <w:p w14:paraId="46010000">
      <w:pPr>
        <w:ind/>
        <w:jc w:val="both"/>
        <w:rPr>
          <w:rFonts w:ascii="Times New Roman" w:hAnsi="Times New Roman"/>
          <w:sz w:val="24"/>
        </w:rPr>
      </w:pPr>
    </w:p>
    <w:p w14:paraId="47010000">
      <w:pPr>
        <w:ind/>
        <w:jc w:val="both"/>
        <w:rPr>
          <w:rFonts w:ascii="Times New Roman" w:hAnsi="Times New Roman"/>
          <w:b w:val="1"/>
          <w:sz w:val="24"/>
        </w:rPr>
      </w:pPr>
      <w:r>
        <w:rPr>
          <w:rFonts w:ascii="Times New Roman" w:hAnsi="Times New Roman"/>
          <w:b w:val="1"/>
          <w:sz w:val="24"/>
        </w:rPr>
        <w:t>Статья 29. Решение об исполнении местного бюджета</w:t>
      </w:r>
    </w:p>
    <w:p w14:paraId="48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49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Отдельными приложениями к решению муниципального совета об исполнении местного бюджета за отчетный финансовый год утверждаются показатели:</w:t>
      </w:r>
    </w:p>
    <w:p w14:paraId="4A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доходов бюджета по кодам классификации доходов бюджетов;</w:t>
      </w:r>
    </w:p>
    <w:p w14:paraId="4B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расходов бюджета по ведомственной структуре расходов бюджета;</w:t>
      </w:r>
    </w:p>
    <w:p w14:paraId="4C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расходов бюджета по разделам и подразделам классификации расходов бюджетов;</w:t>
      </w:r>
    </w:p>
    <w:p w14:paraId="4D010000">
      <w:pPr>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источников финансирования дефицита бюджета по кодам классификации источников финансирования дефицитов бюджетов;</w:t>
      </w:r>
    </w:p>
    <w:p w14:paraId="4E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Решением об исполнении местного бюджета также утверждаются иные показатели, установленные решением муниципального совета для решения об исполнении местного бюджета.</w:t>
      </w:r>
    </w:p>
    <w:p w14:paraId="4F010000">
      <w:pPr>
        <w:ind/>
        <w:jc w:val="both"/>
        <w:rPr>
          <w:rFonts w:ascii="Times New Roman" w:hAnsi="Times New Roman"/>
          <w:sz w:val="24"/>
        </w:rPr>
      </w:pPr>
    </w:p>
    <w:p w14:paraId="50010000">
      <w:pPr>
        <w:ind/>
        <w:jc w:val="both"/>
        <w:rPr>
          <w:rFonts w:ascii="Times New Roman" w:hAnsi="Times New Roman"/>
          <w:sz w:val="24"/>
        </w:rPr>
      </w:pPr>
    </w:p>
    <w:p w14:paraId="51010000">
      <w:pPr>
        <w:ind/>
        <w:jc w:val="center"/>
        <w:rPr>
          <w:rFonts w:ascii="Times New Roman" w:hAnsi="Times New Roman"/>
          <w:b w:val="1"/>
          <w:sz w:val="24"/>
        </w:rPr>
      </w:pPr>
      <w:r>
        <w:rPr>
          <w:rFonts w:ascii="Times New Roman" w:hAnsi="Times New Roman"/>
          <w:b w:val="1"/>
          <w:sz w:val="24"/>
        </w:rPr>
        <w:t>ГЛАВА 6. МУНИЦИПАЛЬНЫЙ ФИНАНСОВЫЙ КОНТРОЛЬ</w:t>
      </w:r>
    </w:p>
    <w:p w14:paraId="52010000">
      <w:pPr>
        <w:ind/>
        <w:jc w:val="both"/>
        <w:rPr>
          <w:rFonts w:ascii="Times New Roman" w:hAnsi="Times New Roman"/>
          <w:sz w:val="24"/>
        </w:rPr>
      </w:pPr>
    </w:p>
    <w:p w14:paraId="53010000">
      <w:pPr>
        <w:ind/>
        <w:jc w:val="both"/>
        <w:rPr>
          <w:rFonts w:ascii="Times New Roman" w:hAnsi="Times New Roman"/>
          <w:b w:val="1"/>
          <w:sz w:val="24"/>
        </w:rPr>
      </w:pPr>
      <w:r>
        <w:rPr>
          <w:rFonts w:ascii="Times New Roman" w:hAnsi="Times New Roman"/>
          <w:b w:val="1"/>
          <w:sz w:val="24"/>
        </w:rPr>
        <w:t>Статья 30. Виды и объекты муниципального финансового контроля</w:t>
      </w:r>
    </w:p>
    <w:p w14:paraId="54010000">
      <w:pPr>
        <w:ind/>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Муниципальный финансовый контроль подразделяется на внешний и внутренний, предварительный и последующий.</w:t>
      </w:r>
    </w:p>
    <w:p w14:paraId="55010000">
      <w:pPr>
        <w:ind/>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Внешний муниципальный финансовый контроль осуществляется            Контрольно- счетной палатой Санкт-Петербурга в соответствии с соглашением о передаче полномочий по осуществлению внешнего муниципального финансового контроля.</w:t>
      </w:r>
    </w:p>
    <w:p w14:paraId="56010000">
      <w:pPr>
        <w:ind/>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Внутренний муниципальный финансовый контроль осуществляется местной администрацией.</w:t>
      </w:r>
    </w:p>
    <w:p w14:paraId="57010000">
      <w:pPr>
        <w:ind/>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14:paraId="58010000">
      <w:pPr>
        <w:ind/>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Последующий контроль осуществляется в ходе рассмотрения и утверждения отчетов об исполнении бюджета муниципальным советом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14:paraId="59010000">
      <w:pPr>
        <w:ind/>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Объекты муниципального финансового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5A010000">
      <w:pPr>
        <w:ind/>
        <w:jc w:val="both"/>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Перечень</w:t>
      </w:r>
      <w:r>
        <w:rPr>
          <w:rFonts w:ascii="Times New Roman" w:hAnsi="Times New Roman"/>
          <w:sz w:val="24"/>
        </w:rPr>
        <w:t xml:space="preserve"> </w:t>
      </w:r>
      <w:r>
        <w:rPr>
          <w:rFonts w:ascii="Times New Roman" w:hAnsi="Times New Roman"/>
          <w:sz w:val="24"/>
        </w:rPr>
        <w:t>объектов</w:t>
      </w:r>
      <w:r>
        <w:rPr>
          <w:rFonts w:ascii="Times New Roman" w:hAnsi="Times New Roman"/>
          <w:sz w:val="24"/>
        </w:rPr>
        <w:t xml:space="preserve">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финансового</w:t>
      </w:r>
      <w:r>
        <w:rPr>
          <w:rFonts w:ascii="Times New Roman" w:hAnsi="Times New Roman"/>
          <w:sz w:val="24"/>
        </w:rPr>
        <w:t xml:space="preserve"> </w:t>
      </w:r>
      <w:r>
        <w:rPr>
          <w:rFonts w:ascii="Times New Roman" w:hAnsi="Times New Roman"/>
          <w:sz w:val="24"/>
        </w:rPr>
        <w:t>контроля</w:t>
      </w:r>
      <w:r>
        <w:rPr>
          <w:rFonts w:ascii="Times New Roman" w:hAnsi="Times New Roman"/>
          <w:sz w:val="24"/>
        </w:rPr>
        <w:t xml:space="preserve"> </w:t>
      </w:r>
      <w:r>
        <w:rPr>
          <w:rFonts w:ascii="Times New Roman" w:hAnsi="Times New Roman"/>
          <w:sz w:val="24"/>
        </w:rPr>
        <w:t>определяется</w:t>
      </w:r>
      <w:r>
        <w:rPr>
          <w:rFonts w:ascii="Times New Roman" w:hAnsi="Times New Roman"/>
          <w:sz w:val="24"/>
        </w:rPr>
        <w:t xml:space="preserve"> </w:t>
      </w:r>
      <w:r>
        <w:rPr>
          <w:rFonts w:ascii="Times New Roman" w:hAnsi="Times New Roman"/>
          <w:sz w:val="24"/>
        </w:rPr>
        <w:t>частью</w:t>
      </w:r>
      <w:r>
        <w:rPr>
          <w:rFonts w:ascii="Times New Roman" w:hAnsi="Times New Roman"/>
          <w:sz w:val="24"/>
        </w:rPr>
        <w:t xml:space="preserve"> 1 </w:t>
      </w:r>
      <w:r>
        <w:rPr>
          <w:rFonts w:ascii="Times New Roman" w:hAnsi="Times New Roman"/>
          <w:sz w:val="24"/>
        </w:rPr>
        <w:t>статьи</w:t>
      </w:r>
      <w:r>
        <w:rPr>
          <w:rFonts w:ascii="Times New Roman" w:hAnsi="Times New Roman"/>
          <w:sz w:val="24"/>
        </w:rPr>
        <w:t xml:space="preserve"> 266.1 </w:t>
      </w:r>
      <w:r>
        <w:rPr>
          <w:rFonts w:ascii="Times New Roman" w:hAnsi="Times New Roman"/>
          <w:sz w:val="24"/>
        </w:rPr>
        <w:t>Бюджетного</w:t>
      </w:r>
      <w:r>
        <w:rPr>
          <w:rFonts w:ascii="Times New Roman" w:hAnsi="Times New Roman"/>
          <w:sz w:val="24"/>
        </w:rPr>
        <w:t xml:space="preserve"> </w:t>
      </w:r>
      <w:r>
        <w:rPr>
          <w:rFonts w:ascii="Times New Roman" w:hAnsi="Times New Roman"/>
          <w:sz w:val="24"/>
        </w:rPr>
        <w:t>кодекса</w:t>
      </w:r>
      <w:r>
        <w:rPr>
          <w:rFonts w:ascii="Times New Roman" w:hAnsi="Times New Roman"/>
          <w:sz w:val="24"/>
        </w:rPr>
        <w:t xml:space="preserve"> </w:t>
      </w:r>
      <w:r>
        <w:rPr>
          <w:rFonts w:ascii="Times New Roman" w:hAnsi="Times New Roman"/>
          <w:sz w:val="24"/>
        </w:rPr>
        <w:t>РФ</w:t>
      </w:r>
      <w:r>
        <w:rPr>
          <w:rFonts w:ascii="Times New Roman" w:hAnsi="Times New Roman"/>
          <w:sz w:val="24"/>
        </w:rPr>
        <w:t xml:space="preserve"> </w:t>
      </w:r>
      <w:r>
        <w:rPr>
          <w:rFonts w:ascii="Times New Roman" w:hAnsi="Times New Roman"/>
          <w:sz w:val="24"/>
        </w:rPr>
        <w:t>применительно</w:t>
      </w:r>
      <w:r>
        <w:rPr>
          <w:rFonts w:ascii="Times New Roman" w:hAnsi="Times New Roman"/>
          <w:sz w:val="24"/>
        </w:rPr>
        <w:t xml:space="preserve"> </w:t>
      </w:r>
      <w:r>
        <w:rPr>
          <w:rFonts w:ascii="Times New Roman" w:hAnsi="Times New Roman"/>
          <w:sz w:val="24"/>
        </w:rPr>
        <w:t>к</w:t>
      </w:r>
      <w:r>
        <w:rPr>
          <w:rFonts w:ascii="Times New Roman" w:hAnsi="Times New Roman"/>
          <w:sz w:val="24"/>
        </w:rPr>
        <w:t xml:space="preserve"> </w:t>
      </w:r>
      <w:r>
        <w:rPr>
          <w:rFonts w:ascii="Times New Roman" w:hAnsi="Times New Roman"/>
          <w:sz w:val="24"/>
        </w:rPr>
        <w:t>внутригородскому</w:t>
      </w:r>
      <w:r>
        <w:rPr>
          <w:rFonts w:ascii="Times New Roman" w:hAnsi="Times New Roman"/>
          <w:sz w:val="24"/>
        </w:rPr>
        <w:t xml:space="preserve"> </w:t>
      </w:r>
      <w:r>
        <w:rPr>
          <w:rFonts w:ascii="Times New Roman" w:hAnsi="Times New Roman"/>
          <w:sz w:val="24"/>
        </w:rPr>
        <w:t>муниципальному</w:t>
      </w:r>
      <w:r>
        <w:rPr>
          <w:rFonts w:ascii="Times New Roman" w:hAnsi="Times New Roman"/>
          <w:sz w:val="24"/>
        </w:rPr>
        <w:t xml:space="preserve"> </w:t>
      </w:r>
      <w:r>
        <w:rPr>
          <w:rFonts w:ascii="Times New Roman" w:hAnsi="Times New Roman"/>
          <w:sz w:val="24"/>
        </w:rPr>
        <w:t>образования</w:t>
      </w:r>
      <w:r>
        <w:rPr>
          <w:rFonts w:ascii="Times New Roman" w:hAnsi="Times New Roman"/>
          <w:sz w:val="24"/>
        </w:rPr>
        <w:t xml:space="preserve"> </w:t>
      </w:r>
      <w:r>
        <w:rPr>
          <w:rFonts w:ascii="Times New Roman" w:hAnsi="Times New Roman"/>
          <w:sz w:val="24"/>
        </w:rPr>
        <w:t>Санкт</w:t>
      </w:r>
      <w:r>
        <w:rPr>
          <w:rFonts w:ascii="Times New Roman" w:hAnsi="Times New Roman"/>
          <w:sz w:val="24"/>
        </w:rPr>
        <w:t>-</w:t>
      </w:r>
      <w:r>
        <w:rPr>
          <w:rFonts w:ascii="Times New Roman" w:hAnsi="Times New Roman"/>
          <w:sz w:val="24"/>
        </w:rPr>
        <w:t>Петербурга</w:t>
      </w:r>
      <w:r>
        <w:rPr>
          <w:rFonts w:ascii="Times New Roman" w:hAnsi="Times New Roman"/>
          <w:sz w:val="24"/>
        </w:rPr>
        <w:t xml:space="preserve">. </w:t>
      </w:r>
    </w:p>
    <w:p w14:paraId="5B010000">
      <w:pPr>
        <w:ind w:firstLine="708" w:left="0"/>
        <w:jc w:val="both"/>
        <w:rPr>
          <w:rFonts w:ascii="Times New Roman" w:hAnsi="Times New Roman"/>
          <w:sz w:val="24"/>
        </w:rPr>
      </w:pPr>
      <w:r>
        <w:rPr>
          <w:rFonts w:ascii="Times New Roman" w:hAnsi="Times New Roman"/>
          <w:sz w:val="24"/>
        </w:rPr>
        <w:t>Полномочия</w:t>
      </w:r>
      <w:r>
        <w:rPr>
          <w:rFonts w:ascii="Times New Roman" w:hAnsi="Times New Roman"/>
          <w:sz w:val="24"/>
        </w:rPr>
        <w:t xml:space="preserve"> </w:t>
      </w:r>
      <w:r>
        <w:rPr>
          <w:rFonts w:ascii="Times New Roman" w:hAnsi="Times New Roman"/>
          <w:sz w:val="24"/>
        </w:rPr>
        <w:t>органов</w:t>
      </w:r>
      <w:r>
        <w:rPr>
          <w:rFonts w:ascii="Times New Roman" w:hAnsi="Times New Roman"/>
          <w:sz w:val="24"/>
        </w:rPr>
        <w:t xml:space="preserve"> </w:t>
      </w:r>
      <w:r>
        <w:rPr>
          <w:rFonts w:ascii="Times New Roman" w:hAnsi="Times New Roman"/>
          <w:sz w:val="24"/>
        </w:rPr>
        <w:t>внешнего</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внутреннего</w:t>
      </w:r>
      <w:r>
        <w:rPr>
          <w:rFonts w:ascii="Times New Roman" w:hAnsi="Times New Roman"/>
          <w:sz w:val="24"/>
        </w:rPr>
        <w:t xml:space="preserve">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финансового</w:t>
      </w:r>
      <w:r>
        <w:rPr>
          <w:rFonts w:ascii="Times New Roman" w:hAnsi="Times New Roman"/>
          <w:sz w:val="24"/>
        </w:rPr>
        <w:t xml:space="preserve"> </w:t>
      </w:r>
      <w:r>
        <w:rPr>
          <w:rFonts w:ascii="Times New Roman" w:hAnsi="Times New Roman"/>
          <w:sz w:val="24"/>
        </w:rPr>
        <w:t>контроля</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w:t>
      </w:r>
      <w:r>
        <w:rPr>
          <w:rFonts w:ascii="Times New Roman" w:hAnsi="Times New Roman"/>
          <w:sz w:val="24"/>
        </w:rPr>
        <w:t>осуществлению</w:t>
      </w:r>
      <w:r>
        <w:rPr>
          <w:rFonts w:ascii="Times New Roman" w:hAnsi="Times New Roman"/>
          <w:sz w:val="24"/>
        </w:rPr>
        <w:t xml:space="preserve"> </w:t>
      </w:r>
      <w:r>
        <w:rPr>
          <w:rFonts w:ascii="Times New Roman" w:hAnsi="Times New Roman"/>
          <w:sz w:val="24"/>
        </w:rPr>
        <w:t>внешнего</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внутреннего</w:t>
      </w:r>
      <w:r>
        <w:rPr>
          <w:rFonts w:ascii="Times New Roman" w:hAnsi="Times New Roman"/>
          <w:sz w:val="24"/>
        </w:rPr>
        <w:t xml:space="preserve">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финансового</w:t>
      </w:r>
      <w:r>
        <w:rPr>
          <w:rFonts w:ascii="Times New Roman" w:hAnsi="Times New Roman"/>
          <w:sz w:val="24"/>
        </w:rPr>
        <w:t xml:space="preserve"> </w:t>
      </w:r>
      <w:r>
        <w:rPr>
          <w:rFonts w:ascii="Times New Roman" w:hAnsi="Times New Roman"/>
          <w:sz w:val="24"/>
        </w:rPr>
        <w:t>контроля</w:t>
      </w:r>
      <w:r>
        <w:rPr>
          <w:rFonts w:ascii="Times New Roman" w:hAnsi="Times New Roman"/>
          <w:sz w:val="24"/>
        </w:rPr>
        <w:t xml:space="preserve">, </w:t>
      </w:r>
      <w:r>
        <w:rPr>
          <w:rFonts w:ascii="Times New Roman" w:hAnsi="Times New Roman"/>
          <w:sz w:val="24"/>
        </w:rPr>
        <w:t>а</w:t>
      </w:r>
      <w:r>
        <w:rPr>
          <w:rFonts w:ascii="Times New Roman" w:hAnsi="Times New Roman"/>
          <w:sz w:val="24"/>
        </w:rPr>
        <w:t xml:space="preserve"> </w:t>
      </w:r>
      <w:r>
        <w:rPr>
          <w:rFonts w:ascii="Times New Roman" w:hAnsi="Times New Roman"/>
          <w:sz w:val="24"/>
        </w:rPr>
        <w:t>также</w:t>
      </w:r>
      <w:r>
        <w:rPr>
          <w:rFonts w:ascii="Times New Roman" w:hAnsi="Times New Roman"/>
          <w:sz w:val="24"/>
        </w:rPr>
        <w:t xml:space="preserve"> </w:t>
      </w:r>
      <w:r>
        <w:rPr>
          <w:rFonts w:ascii="Times New Roman" w:hAnsi="Times New Roman"/>
          <w:sz w:val="24"/>
        </w:rPr>
        <w:t>методы</w:t>
      </w:r>
      <w:r>
        <w:rPr>
          <w:rFonts w:ascii="Times New Roman" w:hAnsi="Times New Roman"/>
          <w:sz w:val="24"/>
        </w:rPr>
        <w:t xml:space="preserve"> </w:t>
      </w:r>
      <w:r>
        <w:rPr>
          <w:rFonts w:ascii="Times New Roman" w:hAnsi="Times New Roman"/>
          <w:sz w:val="24"/>
        </w:rPr>
        <w:t>указанного</w:t>
      </w:r>
      <w:r>
        <w:rPr>
          <w:rFonts w:ascii="Times New Roman" w:hAnsi="Times New Roman"/>
          <w:sz w:val="24"/>
        </w:rPr>
        <w:t xml:space="preserve"> </w:t>
      </w:r>
      <w:r>
        <w:rPr>
          <w:rFonts w:ascii="Times New Roman" w:hAnsi="Times New Roman"/>
          <w:sz w:val="24"/>
        </w:rPr>
        <w:t>контроля</w:t>
      </w:r>
      <w:r>
        <w:rPr>
          <w:rFonts w:ascii="Times New Roman" w:hAnsi="Times New Roman"/>
          <w:sz w:val="24"/>
        </w:rPr>
        <w:t xml:space="preserve"> </w:t>
      </w:r>
      <w:r>
        <w:rPr>
          <w:rFonts w:ascii="Times New Roman" w:hAnsi="Times New Roman"/>
          <w:sz w:val="24"/>
        </w:rPr>
        <w:t>определяются</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соответствии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Бюджетным</w:t>
      </w:r>
      <w:r>
        <w:rPr>
          <w:rFonts w:ascii="Times New Roman" w:hAnsi="Times New Roman"/>
          <w:sz w:val="24"/>
        </w:rPr>
        <w:t xml:space="preserve"> </w:t>
      </w:r>
      <w:r>
        <w:rPr>
          <w:rFonts w:ascii="Times New Roman" w:hAnsi="Times New Roman"/>
          <w:sz w:val="24"/>
        </w:rPr>
        <w:t>кодексом</w:t>
      </w:r>
      <w:r>
        <w:rPr>
          <w:rFonts w:ascii="Times New Roman" w:hAnsi="Times New Roman"/>
          <w:sz w:val="24"/>
        </w:rPr>
        <w:t xml:space="preserve"> </w:t>
      </w:r>
      <w:r>
        <w:rPr>
          <w:rFonts w:ascii="Times New Roman" w:hAnsi="Times New Roman"/>
          <w:sz w:val="24"/>
        </w:rPr>
        <w:t>РФ</w:t>
      </w:r>
      <w:r>
        <w:rPr>
          <w:rFonts w:ascii="Times New Roman" w:hAnsi="Times New Roman"/>
          <w:sz w:val="24"/>
        </w:rPr>
        <w:t>.</w:t>
      </w:r>
    </w:p>
    <w:p w14:paraId="5C010000">
      <w:pPr>
        <w:ind/>
        <w:jc w:val="both"/>
        <w:rPr>
          <w:rFonts w:ascii="Times New Roman" w:hAnsi="Times New Roman"/>
          <w:sz w:val="24"/>
        </w:rPr>
      </w:pPr>
    </w:p>
    <w:p w14:paraId="5D010000">
      <w:pPr>
        <w:pStyle w:val="Style_1"/>
        <w:widowControl w:val="1"/>
        <w:tabs>
          <w:tab w:leader="none" w:pos="4536" w:val="clear"/>
          <w:tab w:leader="none" w:pos="9072" w:val="clear"/>
        </w:tabs>
        <w:ind/>
        <w:jc w:val="right"/>
        <w:rPr>
          <w:rFonts w:ascii="Times New Roman" w:hAnsi="Times New Roman"/>
          <w:sz w:val="24"/>
        </w:rPr>
      </w:pPr>
      <w:r>
        <w:rPr>
          <w:rFonts w:ascii="Times New Roman" w:hAnsi="Times New Roman"/>
          <w:sz w:val="24"/>
        </w:rPr>
        <w:t xml:space="preserve"> </w:t>
      </w:r>
    </w:p>
    <w:p w14:paraId="5E010000">
      <w:pPr>
        <w:pStyle w:val="Style_1"/>
        <w:widowControl w:val="1"/>
        <w:tabs>
          <w:tab w:leader="none" w:pos="4536" w:val="clear"/>
          <w:tab w:leader="none" w:pos="9072" w:val="clear"/>
        </w:tabs>
        <w:ind/>
        <w:jc w:val="both"/>
        <w:rPr>
          <w:rFonts w:ascii="Times New Roman" w:hAnsi="Times New Roman"/>
          <w:sz w:val="24"/>
        </w:rPr>
      </w:pPr>
    </w:p>
    <w:sectPr>
      <w:headerReference r:id="rId2" w:type="first"/>
      <w:headerReference r:id="rId1" w:type="default"/>
      <w:footerReference r:id="rId3" w:type="first"/>
      <w:pgSz w:h="16840" w:orient="portrait" w:w="11907"/>
      <w:pgMar w:bottom="1135" w:footer="720" w:gutter="0" w:header="720" w:left="2126" w:right="852"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widowControl w:val="1"/>
      <w:ind/>
      <w:jc w:val="right"/>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widowControl w:val="1"/>
      <w:ind/>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Baltica" w:hAnsi="Baltica"/>
      <w:sz w:val="24"/>
    </w:rPr>
  </w:style>
  <w:style w:default="1" w:styleId="Style_5_ch" w:type="character">
    <w:name w:val="Normal"/>
    <w:link w:val="Style_5"/>
    <w:rPr>
      <w:rFonts w:ascii="Baltica" w:hAnsi="Baltica"/>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basedOn w:val="Style_5"/>
    <w:next w:val="Style_5"/>
    <w:link w:val="Style_10_ch"/>
    <w:uiPriority w:val="9"/>
    <w:qFormat/>
    <w:pPr>
      <w:keepNext w:val="1"/>
      <w:ind/>
      <w:jc w:val="both"/>
      <w:outlineLvl w:val="2"/>
    </w:pPr>
    <w:rPr>
      <w:rFonts w:ascii="Times New Roman" w:hAnsi="Times New Roman"/>
      <w:sz w:val="28"/>
    </w:rPr>
  </w:style>
  <w:style w:styleId="Style_10_ch" w:type="character">
    <w:name w:val="heading 3"/>
    <w:basedOn w:val="Style_5_ch"/>
    <w:link w:val="Style_10"/>
    <w:rPr>
      <w:rFonts w:ascii="Times New Roman" w:hAnsi="Times New Roman"/>
      <w:sz w:val="28"/>
    </w:rPr>
  </w:style>
  <w:style w:styleId="Style_11" w:type="paragraph">
    <w:name w:val="Balloon Text"/>
    <w:basedOn w:val="Style_5"/>
    <w:link w:val="Style_11_ch"/>
    <w:rPr>
      <w:rFonts w:ascii="Tahoma" w:hAnsi="Tahoma"/>
      <w:sz w:val="16"/>
    </w:rPr>
  </w:style>
  <w:style w:styleId="Style_11_ch" w:type="character">
    <w:name w:val="Balloon Text"/>
    <w:basedOn w:val="Style_5_ch"/>
    <w:link w:val="Style_11"/>
    <w:rPr>
      <w:rFonts w:ascii="Tahoma" w:hAnsi="Tahoma"/>
      <w:sz w:val="16"/>
    </w:rPr>
  </w:style>
  <w:style w:styleId="Style_12" w:type="paragraph">
    <w:name w:val="List Paragraph"/>
    <w:basedOn w:val="Style_5"/>
    <w:link w:val="Style_12_ch"/>
    <w:pPr>
      <w:widowControl w:val="1"/>
      <w:spacing w:after="200" w:line="276" w:lineRule="auto"/>
      <w:ind w:firstLine="0" w:left="720"/>
      <w:contextualSpacing w:val="1"/>
    </w:pPr>
    <w:rPr>
      <w:rFonts w:ascii="Calibri" w:hAnsi="Calibri"/>
      <w:sz w:val="22"/>
    </w:rPr>
  </w:style>
  <w:style w:styleId="Style_12_ch" w:type="character">
    <w:name w:val="List Paragraph"/>
    <w:basedOn w:val="Style_5_ch"/>
    <w:link w:val="Style_12"/>
    <w:rPr>
      <w:rFonts w:ascii="Calibri" w:hAnsi="Calibri"/>
      <w:sz w:val="22"/>
    </w:rPr>
  </w:style>
  <w:style w:styleId="Style_13" w:type="paragraph">
    <w:name w:val="Body Text"/>
    <w:basedOn w:val="Style_5"/>
    <w:link w:val="Style_13_ch"/>
    <w:pPr>
      <w:widowControl w:val="1"/>
      <w:ind/>
    </w:pPr>
    <w:rPr>
      <w:rFonts w:ascii="Times New Roman" w:hAnsi="Times New Roman"/>
      <w:sz w:val="28"/>
    </w:rPr>
  </w:style>
  <w:style w:styleId="Style_13_ch" w:type="character">
    <w:name w:val="Body Text"/>
    <w:basedOn w:val="Style_5_ch"/>
    <w:link w:val="Style_13"/>
    <w:rPr>
      <w:rFonts w:ascii="Times New Roman" w:hAnsi="Times New Roman"/>
      <w:sz w:val="28"/>
    </w:rPr>
  </w:style>
  <w:style w:styleId="Style_14" w:type="paragraph">
    <w:name w:val="Body Text Indent"/>
    <w:basedOn w:val="Style_5"/>
    <w:link w:val="Style_14_ch"/>
    <w:pPr>
      <w:widowControl w:val="1"/>
      <w:ind w:firstLine="0" w:left="-851"/>
    </w:pPr>
    <w:rPr>
      <w:rFonts w:ascii="Times New Roman" w:hAnsi="Times New Roman"/>
      <w:sz w:val="28"/>
    </w:rPr>
  </w:style>
  <w:style w:styleId="Style_14_ch" w:type="character">
    <w:name w:val="Body Text Indent"/>
    <w:basedOn w:val="Style_5_ch"/>
    <w:link w:val="Style_14"/>
    <w:rPr>
      <w:rFonts w:ascii="Times New Roman" w:hAnsi="Times New Roman"/>
      <w:sz w:val="28"/>
    </w:rPr>
  </w:style>
  <w:style w:styleId="Style_15" w:type="paragraph">
    <w:name w:val="toc 3"/>
    <w:next w:val="Style_5"/>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page number"/>
    <w:link w:val="Style_16_ch"/>
    <w:rPr>
      <w:sz w:val="20"/>
    </w:rPr>
  </w:style>
  <w:style w:styleId="Style_16_ch" w:type="character">
    <w:name w:val="page number"/>
    <w:link w:val="Style_16"/>
    <w:rPr>
      <w:sz w:val="20"/>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5"/>
    <w:next w:val="Style_5"/>
    <w:link w:val="Style_18_ch"/>
    <w:uiPriority w:val="9"/>
    <w:qFormat/>
    <w:pPr>
      <w:keepNext w:val="1"/>
      <w:ind/>
      <w:outlineLvl w:val="0"/>
    </w:pPr>
    <w:rPr>
      <w:rFonts w:ascii="Times New Roman" w:hAnsi="Times New Roman"/>
      <w:sz w:val="28"/>
    </w:rPr>
  </w:style>
  <w:style w:styleId="Style_18_ch" w:type="character">
    <w:name w:val="heading 1"/>
    <w:basedOn w:val="Style_5_ch"/>
    <w:link w:val="Style_18"/>
    <w:rPr>
      <w:rFonts w:ascii="Times New Roman" w:hAnsi="Times New Roman"/>
      <w:sz w:val="28"/>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5"/>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extended-text__short"/>
    <w:link w:val="Style_21_ch"/>
  </w:style>
  <w:style w:styleId="Style_21_ch" w:type="character">
    <w:name w:val="extended-text__short"/>
    <w:link w:val="Style_21"/>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ConsPlusNonformat"/>
    <w:link w:val="Style_23_ch"/>
    <w:pPr>
      <w:widowControl w:val="0"/>
      <w:ind/>
    </w:pPr>
    <w:rPr>
      <w:rFonts w:ascii="Courier New" w:hAnsi="Courier New"/>
    </w:rPr>
  </w:style>
  <w:style w:styleId="Style_23_ch" w:type="character">
    <w:name w:val="ConsPlusNonformat"/>
    <w:link w:val="Style_23"/>
    <w:rPr>
      <w:rFonts w:ascii="Courier New" w:hAnsi="Courier New"/>
    </w:rPr>
  </w:style>
  <w:style w:styleId="Style_24" w:type="paragraph">
    <w:name w:val="toc 9"/>
    <w:next w:val="Style_5"/>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5"/>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1" w:type="paragraph">
    <w:name w:val="header"/>
    <w:basedOn w:val="Style_5"/>
    <w:link w:val="Style_1_ch"/>
    <w:pPr>
      <w:tabs>
        <w:tab w:leader="none" w:pos="4536" w:val="center"/>
        <w:tab w:leader="none" w:pos="9072" w:val="right"/>
      </w:tabs>
      <w:ind/>
    </w:pPr>
  </w:style>
  <w:style w:styleId="Style_1_ch" w:type="character">
    <w:name w:val="header"/>
    <w:basedOn w:val="Style_5_ch"/>
    <w:link w:val="Style_1"/>
  </w:style>
  <w:style w:styleId="Style_26" w:type="paragraph">
    <w:name w:val="toc 5"/>
    <w:next w:val="Style_5"/>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5"/>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basedOn w:val="Style_5"/>
    <w:link w:val="Style_28_ch"/>
    <w:uiPriority w:val="10"/>
    <w:qFormat/>
    <w:pPr>
      <w:widowControl w:val="1"/>
      <w:ind/>
      <w:jc w:val="center"/>
    </w:pPr>
    <w:rPr>
      <w:rFonts w:ascii="Times New Roman" w:hAnsi="Times New Roman"/>
      <w:b w:val="1"/>
    </w:rPr>
  </w:style>
  <w:style w:styleId="Style_28_ch" w:type="character">
    <w:name w:val="Title"/>
    <w:basedOn w:val="Style_5_ch"/>
    <w:link w:val="Style_28"/>
    <w:rPr>
      <w:rFonts w:ascii="Times New Roman" w:hAnsi="Times New Roman"/>
      <w:b w:val="1"/>
    </w:rPr>
  </w:style>
  <w:style w:styleId="Style_29" w:type="paragraph">
    <w:name w:val="heading 4"/>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basedOn w:val="Style_5"/>
    <w:next w:val="Style_5"/>
    <w:link w:val="Style_30_ch"/>
    <w:uiPriority w:val="9"/>
    <w:qFormat/>
    <w:pPr>
      <w:keepNext w:val="1"/>
      <w:ind/>
      <w:jc w:val="center"/>
      <w:outlineLvl w:val="1"/>
    </w:pPr>
    <w:rPr>
      <w:rFonts w:ascii="Times New Roman" w:hAnsi="Times New Roman"/>
      <w:b w:val="1"/>
      <w:sz w:val="32"/>
    </w:rPr>
  </w:style>
  <w:style w:styleId="Style_30_ch" w:type="character">
    <w:name w:val="heading 2"/>
    <w:basedOn w:val="Style_5_ch"/>
    <w:link w:val="Style_30"/>
    <w:rPr>
      <w:rFonts w:ascii="Times New Roman" w:hAnsi="Times New Roman"/>
      <w:b w:val="1"/>
      <w:sz w:val="32"/>
    </w:rPr>
  </w:style>
  <w:style w:styleId="Style_31" w:type="paragraph">
    <w:name w:val="Default Paragraph Font"/>
    <w:link w:val="Style_31_ch"/>
  </w:style>
  <w:style w:styleId="Style_31_ch" w:type="character">
    <w:name w:val="Default Paragraph Font"/>
    <w:link w:val="Style_31"/>
  </w:style>
  <w:style w:styleId="Style_2" w:type="paragraph">
    <w:name w:val="footer"/>
    <w:basedOn w:val="Style_5"/>
    <w:link w:val="Style_2_ch"/>
    <w:pPr>
      <w:tabs>
        <w:tab w:leader="none" w:pos="4536" w:val="center"/>
        <w:tab w:leader="none" w:pos="9072" w:val="right"/>
      </w:tabs>
      <w:ind/>
    </w:pPr>
  </w:style>
  <w:style w:styleId="Style_2_ch" w:type="character">
    <w:name w:val="footer"/>
    <w:basedOn w:val="Style_5_ch"/>
    <w:link w:val="Style_2"/>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media/1.png" Type="http://schemas.openxmlformats.org/officeDocument/2006/relationships/image"/>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2022-10-27T13:24:26Z</dcterms:modified>
</cp:coreProperties>
</file>