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ПРОТОКОЛ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ПУБЛИЧНЫХ СЛУШАНИЙ</w:t>
      </w:r>
    </w:p>
    <w:p w14:paraId="04000000">
      <w:pPr>
        <w:ind/>
        <w:jc w:val="center"/>
        <w:rPr>
          <w:b w:val="1"/>
          <w:sz w:val="28"/>
        </w:rPr>
      </w:pPr>
    </w:p>
    <w:p w14:paraId="05000000">
      <w:r>
        <w:t xml:space="preserve">                                                                                                                </w:t>
      </w:r>
      <w:r>
        <w:tab/>
      </w:r>
      <w:r>
        <w:tab/>
      </w:r>
      <w:r>
        <w:t xml:space="preserve">         Время 10-00</w:t>
      </w:r>
    </w:p>
    <w:p w14:paraId="06000000">
      <w:r>
        <w:t xml:space="preserve">г. Санкт-Петербург                                                                               </w:t>
      </w:r>
      <w:r>
        <w:tab/>
      </w:r>
      <w:r>
        <w:t xml:space="preserve">       17 октября 2022 года </w:t>
      </w:r>
    </w:p>
    <w:p w14:paraId="07000000"/>
    <w:p w14:paraId="08000000">
      <w:pPr>
        <w:ind/>
        <w:jc w:val="both"/>
        <w:rPr>
          <w:b w:val="1"/>
        </w:rPr>
      </w:pPr>
      <w:r>
        <w:rPr>
          <w:b w:val="1"/>
        </w:rPr>
        <w:t xml:space="preserve">Председатель – Заместитель Главы </w:t>
      </w:r>
      <w:r>
        <w:rPr>
          <w:b w:val="1"/>
        </w:rPr>
        <w:t>Местной</w:t>
      </w:r>
      <w:r>
        <w:rPr>
          <w:b w:val="1"/>
        </w:rPr>
        <w:t xml:space="preserve"> администрации Муниципального образования муниципальный округ Семеновский  О.В. Павлова                     </w:t>
      </w:r>
    </w:p>
    <w:p w14:paraId="09000000">
      <w:pPr>
        <w:ind/>
        <w:jc w:val="both"/>
        <w:rPr>
          <w:b w:val="1"/>
        </w:rPr>
      </w:pPr>
    </w:p>
    <w:p w14:paraId="0A000000">
      <w:pPr>
        <w:rPr>
          <w:b w:val="1"/>
        </w:rPr>
      </w:pPr>
      <w:r>
        <w:rPr>
          <w:b w:val="1"/>
        </w:rPr>
        <w:t>Член оргкомитета:</w:t>
      </w:r>
    </w:p>
    <w:p w14:paraId="0B000000">
      <w:pPr>
        <w:ind w:firstLine="540" w:left="0" w:right="0"/>
        <w:jc w:val="both"/>
        <w:rPr>
          <w:b w:val="1"/>
        </w:rPr>
      </w:pPr>
      <w:r>
        <w:rPr>
          <w:b w:val="1"/>
        </w:rPr>
        <w:t>Заместитель Главы  МС МО МО Семеновский А .С. Варникова</w:t>
      </w:r>
    </w:p>
    <w:p w14:paraId="0C000000">
      <w:pPr>
        <w:ind w:firstLine="540" w:left="0" w:right="0"/>
        <w:jc w:val="both"/>
        <w:rPr>
          <w:b w:val="1"/>
        </w:rPr>
      </w:pPr>
      <w:r>
        <w:rPr>
          <w:b w:val="1"/>
        </w:rPr>
        <w:t xml:space="preserve">Главный специалист </w:t>
      </w:r>
      <w:r>
        <w:rPr>
          <w:b w:val="1"/>
        </w:rPr>
        <w:t xml:space="preserve">МС МО МО Семеновский </w:t>
      </w:r>
      <w:r>
        <w:rPr>
          <w:b w:val="1"/>
        </w:rPr>
        <w:t xml:space="preserve"> Е.В.Кулына</w:t>
      </w:r>
    </w:p>
    <w:p w14:paraId="0D000000">
      <w:pPr>
        <w:ind/>
        <w:jc w:val="both"/>
        <w:rPr>
          <w:b w:val="1"/>
        </w:rPr>
      </w:pPr>
    </w:p>
    <w:p w14:paraId="0E000000">
      <w:pPr>
        <w:ind/>
        <w:jc w:val="both"/>
        <w:rPr>
          <w:b w:val="1"/>
        </w:rPr>
      </w:pPr>
      <w:r>
        <w:rPr>
          <w:b w:val="1"/>
        </w:rPr>
        <w:t xml:space="preserve">    </w:t>
      </w:r>
      <w:r>
        <w:rPr>
          <w:b w:val="1"/>
        </w:rPr>
        <w:t>На слушаниях присутствовало 0 жителей округа (в соответствии со списком участников слушаний)</w:t>
      </w:r>
    </w:p>
    <w:p w14:paraId="0F000000">
      <w:pPr>
        <w:rPr>
          <w:b w:val="1"/>
        </w:rPr>
      </w:pPr>
    </w:p>
    <w:p w14:paraId="10000000">
      <w:pPr>
        <w:ind/>
        <w:jc w:val="both"/>
      </w:pPr>
      <w:r>
        <w:rPr>
          <w:b w:val="1"/>
        </w:rPr>
        <w:t>Проект повестки дня:</w:t>
      </w:r>
    </w:p>
    <w:p w14:paraId="11000000">
      <w:pPr>
        <w:numPr>
          <w:ilvl w:val="0"/>
          <w:numId w:val="1"/>
        </w:numPr>
        <w:ind/>
        <w:jc w:val="both"/>
      </w:pPr>
      <w:r>
        <w:t>Вступительное слово Председателя;</w:t>
      </w:r>
    </w:p>
    <w:p w14:paraId="12000000">
      <w:pPr>
        <w:numPr>
          <w:ilvl w:val="0"/>
          <w:numId w:val="1"/>
        </w:numPr>
        <w:ind/>
        <w:jc w:val="both"/>
      </w:pPr>
      <w:r>
        <w:t xml:space="preserve">Доклад  </w:t>
      </w:r>
      <w:r>
        <w:t>Председателя по проекту Решения</w:t>
      </w:r>
      <w:r>
        <w:t xml:space="preserve"> </w:t>
      </w:r>
      <w:r>
        <w:t>«Об утверждении отчета об исполнении бюджета за 2021 год, показателей доходов, расходов бюджета за 2021 год и источников финансирования дефицита бюджета Муниципального образования муниципальный</w:t>
      </w:r>
      <w:r>
        <w:t xml:space="preserve"> округ Семеновский</w:t>
      </w:r>
      <w:r>
        <w:t>».</w:t>
      </w:r>
    </w:p>
    <w:p w14:paraId="13000000">
      <w:pPr>
        <w:ind/>
        <w:jc w:val="both"/>
      </w:pPr>
    </w:p>
    <w:p w14:paraId="14000000">
      <w:pPr>
        <w:numPr>
          <w:numId w:val="2"/>
        </w:numPr>
        <w:ind/>
        <w:jc w:val="both"/>
        <w:rPr>
          <w:b w:val="1"/>
        </w:rPr>
      </w:pPr>
      <w:r>
        <w:rPr>
          <w:b w:val="1"/>
        </w:rPr>
        <w:t>Слушали:</w:t>
      </w:r>
    </w:p>
    <w:p w14:paraId="15000000">
      <w:pPr>
        <w:ind/>
        <w:jc w:val="both"/>
      </w:pPr>
      <w:r>
        <w:t>Председателя  – Заместитель  Главы Местной администрации Муниципального образования муниципальный округ Семеновский  О.В. Павлова сообщила, что на публичных слушаниях рассматривается вопро</w:t>
      </w:r>
      <w:r>
        <w:rPr/>
        <w:t>с -</w:t>
      </w:r>
      <w:r>
        <w:t xml:space="preserve"> по проекту Решения</w:t>
      </w:r>
      <w:r>
        <w:t xml:space="preserve"> </w:t>
      </w:r>
      <w:r>
        <w:t>«Об утверждении отчета об исполнении бюджета за 2021 год, показателей доходов, расходов бюджета за 2021 год и источников финансирования дефицита бюджета Муниципального образования муниципальный</w:t>
      </w:r>
      <w:r>
        <w:t xml:space="preserve"> округ Семеновский</w:t>
      </w:r>
      <w:r>
        <w:t>». В</w:t>
      </w:r>
      <w:r>
        <w:t xml:space="preserve"> целях обсуждения данных вопросов, для учета мнения жителей округа в обязательном порядке, до утверждения Муниципальным советом, должен выноситься на публичные слушания.</w:t>
      </w:r>
    </w:p>
    <w:p w14:paraId="16000000">
      <w:pPr>
        <w:numPr>
          <w:numId w:val="2"/>
        </w:numPr>
        <w:ind/>
        <w:jc w:val="both"/>
      </w:pPr>
      <w:r>
        <w:rPr>
          <w:b w:val="1"/>
        </w:rPr>
        <w:t>Слушали:</w:t>
      </w:r>
    </w:p>
    <w:p w14:paraId="17000000">
      <w:pPr>
        <w:ind/>
        <w:jc w:val="both"/>
      </w:pPr>
      <w:r>
        <w:t>Председателя – Заместитель  Главы Местной администрации Муниципального образования муниципальный округ Семеновский  О.В.</w:t>
      </w:r>
      <w:r>
        <w:t xml:space="preserve">Павлова </w:t>
      </w:r>
      <w:r>
        <w:t xml:space="preserve">огласила проект Решения </w:t>
      </w:r>
      <w:r>
        <w:t>«Об утверждении отчета об исполнении бюджета за 2021 год, показателей доходов, расходов бюджета за 2021 год и источников финансирования дефицита бюджета Муниципального образования муниципальный</w:t>
      </w:r>
      <w:r>
        <w:t xml:space="preserve"> округ Семеновский</w:t>
      </w:r>
      <w:r>
        <w:t>»,</w:t>
      </w:r>
      <w:r>
        <w:t xml:space="preserve"> а также доложила Отчет главы о проделанной работе за  период 2021 года.</w:t>
      </w:r>
    </w:p>
    <w:p w14:paraId="18000000">
      <w:pPr>
        <w:numPr>
          <w:numId w:val="3"/>
        </w:numPr>
        <w:ind/>
        <w:jc w:val="both"/>
      </w:pPr>
      <w:r>
        <w:t>по проекту Решения</w:t>
      </w:r>
      <w:r>
        <w:rPr/>
        <w:t xml:space="preserve"> </w:t>
      </w:r>
      <w:r>
        <w:t>«Об утверждении отчета об исполнении бюджета за 2021 год, показателей доходов, расходов бюджета за 2021 год и источников финансирования дефицита бюджета Муниципального образования муниципальный</w:t>
      </w:r>
      <w:r>
        <w:t xml:space="preserve"> округ Семеновский</w:t>
      </w:r>
      <w:r>
        <w:t>»</w:t>
      </w:r>
      <w:r>
        <w:rPr/>
        <w:t xml:space="preserve">   предложений и замечаний в адрес местной администрации муниципального образования муниципальный округ Семеновский не поступило. </w:t>
      </w:r>
    </w:p>
    <w:p w14:paraId="19000000">
      <w:pPr>
        <w:ind/>
        <w:jc w:val="both"/>
        <w:rPr>
          <w:b w:val="1"/>
        </w:rPr>
      </w:pPr>
    </w:p>
    <w:p w14:paraId="1A000000">
      <w:pPr>
        <w:ind/>
        <w:jc w:val="both"/>
      </w:pPr>
      <w:r>
        <w:rPr>
          <w:b w:val="1"/>
        </w:rPr>
        <w:t xml:space="preserve"> </w:t>
      </w:r>
      <w:r>
        <w:rPr>
          <w:b w:val="1"/>
        </w:rPr>
        <w:t xml:space="preserve">РЕШИЛИ: </w:t>
      </w:r>
    </w:p>
    <w:p w14:paraId="1B000000">
      <w:pPr>
        <w:ind/>
        <w:jc w:val="both"/>
      </w:pPr>
      <w:r>
        <w:rPr>
          <w:b w:val="1"/>
        </w:rPr>
        <w:t xml:space="preserve"> </w:t>
      </w:r>
      <w:r>
        <w:rPr>
          <w:b w:val="1"/>
        </w:rPr>
        <w:t>Рекомендовать Муниципальному совету Муниципального образования муниципальный округ Семеновский принять проект Решения Муниципального совета Муниципального образования муниципальный округ Семеновский</w:t>
      </w:r>
      <w:r>
        <w:rPr>
          <w:b w:val="1"/>
          <w:color w:val="000000"/>
        </w:rPr>
        <w:t xml:space="preserve"> «О</w:t>
      </w:r>
      <w:r>
        <w:rPr>
          <w:b w:val="1"/>
          <w:color w:val="000000"/>
        </w:rPr>
        <w:t>б утверждении отчета об исполнении бюджета за 2021 год, показателей доходов, расходов бюджета за 2021 год и источников финансирования дефицита бюджета Муниципального образования муниципальный</w:t>
      </w:r>
      <w:r>
        <w:rPr>
          <w:b w:val="1"/>
          <w:color w:val="000000"/>
        </w:rPr>
        <w:t xml:space="preserve"> округ Семеновский</w:t>
      </w:r>
      <w:r>
        <w:rPr>
          <w:b w:val="1"/>
          <w:color w:val="000000"/>
        </w:rPr>
        <w:t>».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   </w:t>
      </w:r>
      <w:r>
        <w:rPr>
          <w:b w:val="1"/>
        </w:rPr>
        <w:t xml:space="preserve">                  </w:t>
      </w:r>
    </w:p>
    <w:p w14:paraId="1C000000">
      <w:pPr>
        <w:ind/>
        <w:jc w:val="both"/>
        <w:rPr>
          <w:b w:val="1"/>
        </w:rPr>
      </w:pPr>
    </w:p>
    <w:p w14:paraId="1D000000">
      <w:pPr>
        <w:ind/>
        <w:jc w:val="both"/>
      </w:pPr>
      <w:r>
        <w:t>Председатель                                                                                                      О.В.Павлова</w:t>
      </w:r>
    </w:p>
    <w:p w14:paraId="1E000000">
      <w:pPr>
        <w:ind/>
        <w:jc w:val="both"/>
      </w:pPr>
      <w:r>
        <w:t xml:space="preserve">                                                                        </w:t>
      </w:r>
    </w:p>
    <w:p w14:paraId="1F000000">
      <w:pPr>
        <w:ind/>
        <w:jc w:val="both"/>
      </w:pPr>
      <w:r>
        <w:t>Главный Секретарь                                                                                             Е.В.Кулына</w:t>
      </w:r>
    </w:p>
    <w:sectPr>
      <w:pgSz w:h="16838" w:orient="portrait" w:w="11906"/>
      <w:pgMar w:bottom="0" w:footer="708" w:header="708" w:left="1560" w:right="656" w:top="31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1">
    <w:lvl w:ilvl="0">
      <w:start w:val="1"/>
      <w:numFmt w:val="upperRoman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decimal"/>
      <w:lvlText w:val="%3."/>
      <w:pPr>
        <w:ind w:hanging="360" w:left="2160"/>
      </w:pPr>
    </w:lvl>
    <w:lvl w:ilvl="3">
      <w:start w:val="1"/>
      <w:numFmt w:val="upperRoman"/>
      <w:lvlText w:val="%4."/>
      <w:lvlJc w:val="right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decimal"/>
      <w:lvlText w:val="%6."/>
      <w:pPr>
        <w:ind w:hanging="360" w:left="4320"/>
      </w:pPr>
    </w:lvl>
    <w:lvl w:ilvl="6">
      <w:start w:val="1"/>
      <w:numFmt w:val="upperRoman"/>
      <w:lvlText w:val="%7."/>
      <w:lvlJc w:val="right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decimal"/>
      <w:lvlText w:val="%9.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1_ch" w:type="character">
    <w:name w:val="Normal"/>
    <w:link w:val="Style_1"/>
    <w:rPr>
      <w:rFonts w:ascii="Times New Roman" w:hAnsi="Times New Roman"/>
      <w:color w:val="000000"/>
      <w:sz w:val="24"/>
    </w:rPr>
  </w:style>
  <w:style w:styleId="Style_2" w:type="paragraph">
    <w:name w:val="WW8Num3z4"/>
    <w:link w:val="Style_2_ch"/>
  </w:style>
  <w:style w:styleId="Style_2_ch" w:type="character">
    <w:name w:val="WW8Num3z4"/>
    <w:link w:val="Style_2"/>
  </w:style>
  <w:style w:styleId="Style_3" w:type="paragraph">
    <w:name w:val="Заголовок"/>
    <w:basedOn w:val="Style_1"/>
    <w:next w:val="Style_4"/>
    <w:link w:val="Style_3_ch"/>
    <w:pPr>
      <w:keepNext w:val="1"/>
      <w:spacing w:after="120" w:before="240"/>
      <w:ind/>
    </w:pPr>
    <w:rPr>
      <w:rFonts w:ascii="Times New Roman" w:hAnsi="Times New Roman"/>
      <w:sz w:val="28"/>
    </w:rPr>
  </w:style>
  <w:style w:styleId="Style_3_ch" w:type="character">
    <w:name w:val="Заголовок"/>
    <w:basedOn w:val="Style_1_ch"/>
    <w:link w:val="Style_3"/>
    <w:rPr>
      <w:rFonts w:ascii="Times New Roman" w:hAnsi="Times New Roman"/>
      <w:sz w:val="28"/>
    </w:rPr>
  </w:style>
  <w:style w:styleId="Style_5" w:type="paragraph">
    <w:name w:val="Название1"/>
    <w:basedOn w:val="Style_1"/>
    <w:link w:val="Style_5_ch"/>
    <w:pPr>
      <w:spacing w:after="120" w:before="120"/>
      <w:ind/>
    </w:pPr>
    <w:rPr>
      <w:rFonts w:ascii="Arial" w:hAnsi="Arial"/>
      <w:i w:val="1"/>
      <w:sz w:val="20"/>
    </w:rPr>
  </w:style>
  <w:style w:styleId="Style_5_ch" w:type="character">
    <w:name w:val="Название1"/>
    <w:basedOn w:val="Style_1_ch"/>
    <w:link w:val="Style_5"/>
    <w:rPr>
      <w:rFonts w:ascii="Arial" w:hAnsi="Arial"/>
      <w:i w:val="1"/>
      <w:sz w:val="20"/>
    </w:rPr>
  </w:style>
  <w:style w:styleId="Style_6" w:type="paragraph">
    <w:name w:val="toc 2"/>
    <w:next w:val="Style_1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List"/>
    <w:basedOn w:val="Style_4"/>
    <w:link w:val="Style_7_ch"/>
    <w:rPr>
      <w:rFonts w:ascii="Arial" w:hAnsi="Arial"/>
    </w:rPr>
  </w:style>
  <w:style w:styleId="Style_7_ch" w:type="character">
    <w:name w:val="List"/>
    <w:basedOn w:val="Style_4_ch"/>
    <w:link w:val="Style_7"/>
    <w:rPr>
      <w:rFonts w:ascii="Arial" w:hAnsi="Arial"/>
    </w:rPr>
  </w:style>
  <w:style w:styleId="Style_8" w:type="paragraph">
    <w:name w:val="Указатель"/>
    <w:basedOn w:val="Style_1"/>
    <w:link w:val="Style_8_ch"/>
    <w:rPr>
      <w:rFonts w:ascii="Times New Roman" w:hAnsi="Times New Roman"/>
    </w:rPr>
  </w:style>
  <w:style w:styleId="Style_8_ch" w:type="character">
    <w:name w:val="Указатель"/>
    <w:basedOn w:val="Style_1_ch"/>
    <w:link w:val="Style_8"/>
    <w:rPr>
      <w:rFonts w:ascii="Times New Roman" w:hAnsi="Times New Roman"/>
    </w:rPr>
  </w:style>
  <w:style w:styleId="Style_9" w:type="paragraph">
    <w:name w:val="toc 4"/>
    <w:next w:val="Style_1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WW8Num3z8"/>
    <w:link w:val="Style_10_ch"/>
  </w:style>
  <w:style w:styleId="Style_10_ch" w:type="character">
    <w:name w:val="WW8Num3z8"/>
    <w:link w:val="Style_10"/>
  </w:style>
  <w:style w:styleId="Style_11" w:type="paragraph">
    <w:name w:val="Заголовок1"/>
    <w:basedOn w:val="Style_1"/>
    <w:next w:val="Style_4"/>
    <w:link w:val="Style_11_ch"/>
    <w:pPr>
      <w:keepNext w:val="1"/>
      <w:spacing w:after="120" w:before="240"/>
      <w:ind/>
    </w:pPr>
    <w:rPr>
      <w:rFonts w:ascii="Arial" w:hAnsi="Arial"/>
      <w:sz w:val="28"/>
    </w:rPr>
  </w:style>
  <w:style w:styleId="Style_11_ch" w:type="character">
    <w:name w:val="Заголовок1"/>
    <w:basedOn w:val="Style_1_ch"/>
    <w:link w:val="Style_11"/>
    <w:rPr>
      <w:rFonts w:ascii="Arial" w:hAnsi="Arial"/>
      <w:sz w:val="28"/>
    </w:rPr>
  </w:style>
  <w:style w:styleId="Style_12" w:type="paragraph">
    <w:name w:val="WW-Absatz-Standardschriftart1111111111"/>
    <w:link w:val="Style_12_ch"/>
  </w:style>
  <w:style w:styleId="Style_12_ch" w:type="character">
    <w:name w:val="WW-Absatz-Standardschriftart1111111111"/>
    <w:link w:val="Style_12"/>
  </w:style>
  <w:style w:styleId="Style_13" w:type="paragraph">
    <w:name w:val="toc 6"/>
    <w:next w:val="Style_1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4" w:type="paragraph">
    <w:name w:val="Body Text"/>
    <w:basedOn w:val="Style_1"/>
    <w:link w:val="Style_4_ch"/>
    <w:pPr>
      <w:spacing w:after="120" w:before="0"/>
      <w:ind/>
    </w:pPr>
  </w:style>
  <w:style w:styleId="Style_4_ch" w:type="character">
    <w:name w:val="Body Text"/>
    <w:basedOn w:val="Style_1_ch"/>
    <w:link w:val="Style_4"/>
  </w:style>
  <w:style w:styleId="Style_15" w:type="paragraph">
    <w:name w:val="WW-Absatz-Standardschriftart111111111111111"/>
    <w:link w:val="Style_15_ch"/>
  </w:style>
  <w:style w:styleId="Style_15_ch" w:type="character">
    <w:name w:val="WW-Absatz-Standardschriftart111111111111111"/>
    <w:link w:val="Style_15"/>
  </w:style>
  <w:style w:styleId="Style_16" w:type="paragraph">
    <w:name w:val="WW8Num3z6"/>
    <w:link w:val="Style_16_ch"/>
  </w:style>
  <w:style w:styleId="Style_16_ch" w:type="character">
    <w:name w:val="WW8Num3z6"/>
    <w:link w:val="Style_16"/>
  </w:style>
  <w:style w:styleId="Style_17" w:type="paragraph">
    <w:name w:val="Основной шрифт абзаца"/>
    <w:link w:val="Style_17_ch"/>
  </w:style>
  <w:style w:styleId="Style_17_ch" w:type="character">
    <w:name w:val="Основной шрифт абзаца"/>
    <w:link w:val="Style_17"/>
  </w:style>
  <w:style w:styleId="Style_18" w:type="paragraph">
    <w:name w:val="Основной шрифт абзаца2"/>
    <w:link w:val="Style_18_ch"/>
  </w:style>
  <w:style w:styleId="Style_18_ch" w:type="character">
    <w:name w:val="Основной шрифт абзаца2"/>
    <w:link w:val="Style_18"/>
  </w:style>
  <w:style w:styleId="Style_19" w:type="paragraph">
    <w:name w:val="heading 3"/>
    <w:next w:val="Style_1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WW8Num1z0"/>
    <w:link w:val="Style_20_ch"/>
    <w:rPr>
      <w:b w:val="1"/>
    </w:rPr>
  </w:style>
  <w:style w:styleId="Style_20_ch" w:type="character">
    <w:name w:val="WW8Num1z0"/>
    <w:link w:val="Style_20"/>
    <w:rPr>
      <w:b w:val="1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WW-Absatz-Standardschriftart11111"/>
    <w:link w:val="Style_22_ch"/>
  </w:style>
  <w:style w:styleId="Style_22_ch" w:type="character">
    <w:name w:val="WW-Absatz-Standardschriftart11111"/>
    <w:link w:val="Style_22"/>
  </w:style>
  <w:style w:styleId="Style_23" w:type="paragraph">
    <w:name w:val="WW8Num3z1"/>
    <w:link w:val="Style_23_ch"/>
  </w:style>
  <w:style w:styleId="Style_23_ch" w:type="character">
    <w:name w:val="WW8Num3z1"/>
    <w:link w:val="Style_23"/>
  </w:style>
  <w:style w:styleId="Style_24" w:type="paragraph">
    <w:name w:val="WW-Absatz-Standardschriftart1111111"/>
    <w:link w:val="Style_24_ch"/>
  </w:style>
  <w:style w:styleId="Style_24_ch" w:type="character">
    <w:name w:val="WW-Absatz-Standardschriftart1111111"/>
    <w:link w:val="Style_24"/>
  </w:style>
  <w:style w:styleId="Style_25" w:type="paragraph">
    <w:name w:val="WW-Absatz-Standardschriftart1"/>
    <w:link w:val="Style_25_ch"/>
  </w:style>
  <w:style w:styleId="Style_25_ch" w:type="character">
    <w:name w:val="WW-Absatz-Standardschriftart1"/>
    <w:link w:val="Style_25"/>
  </w:style>
  <w:style w:styleId="Style_26" w:type="paragraph">
    <w:name w:val="WW-Absatz-Standardschriftart1111"/>
    <w:link w:val="Style_26_ch"/>
  </w:style>
  <w:style w:styleId="Style_26_ch" w:type="character">
    <w:name w:val="WW-Absatz-Standardschriftart1111"/>
    <w:link w:val="Style_26"/>
  </w:style>
  <w:style w:styleId="Style_27" w:type="paragraph">
    <w:name w:val="Основной шрифт абзаца4"/>
    <w:link w:val="Style_27_ch"/>
  </w:style>
  <w:style w:styleId="Style_27_ch" w:type="character">
    <w:name w:val="Основной шрифт абзаца4"/>
    <w:link w:val="Style_27"/>
  </w:style>
  <w:style w:styleId="Style_28" w:type="paragraph">
    <w:name w:val="WW8Num3z5"/>
    <w:link w:val="Style_28_ch"/>
  </w:style>
  <w:style w:styleId="Style_28_ch" w:type="character">
    <w:name w:val="WW8Num3z5"/>
    <w:link w:val="Style_28"/>
  </w:style>
  <w:style w:styleId="Style_29" w:type="paragraph">
    <w:name w:val="Символ нумерации"/>
    <w:link w:val="Style_29_ch"/>
  </w:style>
  <w:style w:styleId="Style_29_ch" w:type="character">
    <w:name w:val="Символ нумерации"/>
    <w:link w:val="Style_29"/>
  </w:style>
  <w:style w:styleId="Style_30" w:type="paragraph">
    <w:name w:val="WW-Absatz-Standardschriftart"/>
    <w:link w:val="Style_30_ch"/>
  </w:style>
  <w:style w:styleId="Style_30_ch" w:type="character">
    <w:name w:val="WW-Absatz-Standardschriftart"/>
    <w:link w:val="Style_30"/>
  </w:style>
  <w:style w:styleId="Style_31" w:type="paragraph">
    <w:name w:val="WW-Absatz-Standardschriftart111111111111"/>
    <w:link w:val="Style_31_ch"/>
  </w:style>
  <w:style w:styleId="Style_31_ch" w:type="character">
    <w:name w:val="WW-Absatz-Standardschriftart111111111111"/>
    <w:link w:val="Style_31"/>
  </w:style>
  <w:style w:styleId="Style_32" w:type="paragraph">
    <w:name w:val="toc 3"/>
    <w:next w:val="Style_1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Основной шрифт абзаца3"/>
    <w:link w:val="Style_33_ch"/>
  </w:style>
  <w:style w:styleId="Style_33_ch" w:type="character">
    <w:name w:val="Основной шрифт абзаца3"/>
    <w:link w:val="Style_33"/>
  </w:style>
  <w:style w:styleId="Style_34" w:type="paragraph">
    <w:name w:val="heading 5"/>
    <w:next w:val="Style_1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heading 1"/>
    <w:next w:val="Style_1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Название объекта1"/>
    <w:basedOn w:val="Style_1"/>
    <w:link w:val="Style_36_ch"/>
    <w:pPr>
      <w:spacing w:after="120" w:before="120"/>
      <w:ind/>
    </w:pPr>
    <w:rPr>
      <w:rFonts w:ascii="Times New Roman" w:hAnsi="Times New Roman"/>
      <w:i w:val="1"/>
      <w:sz w:val="24"/>
    </w:rPr>
  </w:style>
  <w:style w:styleId="Style_36_ch" w:type="character">
    <w:name w:val="Название объекта1"/>
    <w:basedOn w:val="Style_1_ch"/>
    <w:link w:val="Style_36"/>
    <w:rPr>
      <w:rFonts w:ascii="Times New Roman" w:hAnsi="Times New Roman"/>
      <w:i w:val="1"/>
      <w:sz w:val="24"/>
    </w:rPr>
  </w:style>
  <w:style w:styleId="Style_37" w:type="paragraph">
    <w:name w:val="Absatz-Standardschriftart"/>
    <w:link w:val="Style_37_ch"/>
  </w:style>
  <w:style w:styleId="Style_37_ch" w:type="character">
    <w:name w:val="Absatz-Standardschriftart"/>
    <w:link w:val="Style_37"/>
  </w:style>
  <w:style w:styleId="Style_38" w:type="paragraph">
    <w:name w:val="WW-Absatz-Standardschriftart111111111"/>
    <w:link w:val="Style_38_ch"/>
  </w:style>
  <w:style w:styleId="Style_38_ch" w:type="character">
    <w:name w:val="WW-Absatz-Standardschriftart111111111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1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WW8Num3z3"/>
    <w:link w:val="Style_42_ch"/>
  </w:style>
  <w:style w:styleId="Style_42_ch" w:type="character">
    <w:name w:val="WW8Num3z3"/>
    <w:link w:val="Style_42"/>
  </w:style>
  <w:style w:styleId="Style_43" w:type="paragraph">
    <w:name w:val="WW-Absatz-Standardschriftart11"/>
    <w:link w:val="Style_43_ch"/>
  </w:style>
  <w:style w:styleId="Style_43_ch" w:type="character">
    <w:name w:val="WW-Absatz-Standardschriftart11"/>
    <w:link w:val="Style_43"/>
  </w:style>
  <w:style w:styleId="Style_44" w:type="paragraph">
    <w:name w:val="Header and Footer"/>
    <w:link w:val="Style_44_ch"/>
    <w:pPr>
      <w:spacing w:line="240" w:lineRule="auto"/>
      <w:ind/>
      <w:jc w:val="both"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caption"/>
    <w:basedOn w:val="Style_1"/>
    <w:link w:val="Style_45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5_ch" w:type="character">
    <w:name w:val="caption"/>
    <w:basedOn w:val="Style_1_ch"/>
    <w:link w:val="Style_45"/>
    <w:rPr>
      <w:rFonts w:ascii="Times New Roman" w:hAnsi="Times New Roman"/>
      <w:i w:val="1"/>
      <w:sz w:val="24"/>
    </w:rPr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47" w:type="paragraph">
    <w:name w:val="toc 9"/>
    <w:next w:val="Style_1"/>
    <w:link w:val="Style_4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7_ch" w:type="character">
    <w:name w:val="toc 9"/>
    <w:link w:val="Style_47"/>
    <w:rPr>
      <w:rFonts w:ascii="XO Thames" w:hAnsi="XO Thames"/>
      <w:sz w:val="28"/>
    </w:rPr>
  </w:style>
  <w:style w:styleId="Style_48" w:type="paragraph">
    <w:name w:val="Указатель4"/>
    <w:basedOn w:val="Style_1"/>
    <w:link w:val="Style_48_ch"/>
    <w:rPr>
      <w:rFonts w:ascii="Times New Roman" w:hAnsi="Times New Roman"/>
    </w:rPr>
  </w:style>
  <w:style w:styleId="Style_48_ch" w:type="character">
    <w:name w:val="Указатель4"/>
    <w:basedOn w:val="Style_1_ch"/>
    <w:link w:val="Style_48"/>
    <w:rPr>
      <w:rFonts w:ascii="Times New Roman" w:hAnsi="Times New Roman"/>
    </w:rPr>
  </w:style>
  <w:style w:styleId="Style_49" w:type="paragraph">
    <w:name w:val="toc 8"/>
    <w:next w:val="Style_1"/>
    <w:link w:val="Style_4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Название2"/>
    <w:basedOn w:val="Style_1"/>
    <w:link w:val="Style_50_ch"/>
    <w:pPr>
      <w:spacing w:after="120" w:before="120"/>
      <w:ind/>
    </w:pPr>
    <w:rPr>
      <w:i w:val="1"/>
      <w:sz w:val="24"/>
    </w:rPr>
  </w:style>
  <w:style w:styleId="Style_50_ch" w:type="character">
    <w:name w:val="Название2"/>
    <w:basedOn w:val="Style_1_ch"/>
    <w:link w:val="Style_50"/>
    <w:rPr>
      <w:i w:val="1"/>
      <w:sz w:val="24"/>
    </w:rPr>
  </w:style>
  <w:style w:styleId="Style_51" w:type="paragraph">
    <w:name w:val="WW8Num3z0"/>
    <w:link w:val="Style_51_ch"/>
  </w:style>
  <w:style w:styleId="Style_51_ch" w:type="character">
    <w:name w:val="WW8Num3z0"/>
    <w:link w:val="Style_51"/>
  </w:style>
  <w:style w:styleId="Style_52" w:type="paragraph">
    <w:name w:val="toc 5"/>
    <w:next w:val="Style_1"/>
    <w:link w:val="Style_5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2_ch" w:type="character">
    <w:name w:val="toc 5"/>
    <w:link w:val="Style_52"/>
    <w:rPr>
      <w:rFonts w:ascii="XO Thames" w:hAnsi="XO Thames"/>
      <w:sz w:val="28"/>
    </w:rPr>
  </w:style>
  <w:style w:styleId="Style_53" w:type="paragraph">
    <w:name w:val="Указатель3"/>
    <w:basedOn w:val="Style_1"/>
    <w:link w:val="Style_53_ch"/>
    <w:rPr>
      <w:rFonts w:ascii="Times New Roman" w:hAnsi="Times New Roman"/>
    </w:rPr>
  </w:style>
  <w:style w:styleId="Style_53_ch" w:type="character">
    <w:name w:val="Указатель3"/>
    <w:basedOn w:val="Style_1_ch"/>
    <w:link w:val="Style_53"/>
    <w:rPr>
      <w:rFonts w:ascii="Times New Roman" w:hAnsi="Times New Roman"/>
    </w:rPr>
  </w:style>
  <w:style w:styleId="Style_54" w:type="paragraph">
    <w:name w:val="WW-Absatz-Standardschriftart1111111111111"/>
    <w:link w:val="Style_54_ch"/>
  </w:style>
  <w:style w:styleId="Style_54_ch" w:type="character">
    <w:name w:val="WW-Absatz-Standardschriftart1111111111111"/>
    <w:link w:val="Style_54"/>
  </w:style>
  <w:style w:styleId="Style_55" w:type="paragraph">
    <w:name w:val="Указатель2"/>
    <w:basedOn w:val="Style_1"/>
    <w:link w:val="Style_55_ch"/>
  </w:style>
  <w:style w:styleId="Style_55_ch" w:type="character">
    <w:name w:val="Указатель2"/>
    <w:basedOn w:val="Style_1_ch"/>
    <w:link w:val="Style_55"/>
  </w:style>
  <w:style w:styleId="Style_56" w:type="paragraph">
    <w:name w:val="WW-Absatz-Standardschriftart11111111111111"/>
    <w:link w:val="Style_56_ch"/>
  </w:style>
  <w:style w:styleId="Style_56_ch" w:type="character">
    <w:name w:val="WW-Absatz-Standardschriftart11111111111111"/>
    <w:link w:val="Style_56"/>
  </w:style>
  <w:style w:styleId="Style_57" w:type="paragraph">
    <w:name w:val="WW8Num3z2"/>
    <w:link w:val="Style_57_ch"/>
  </w:style>
  <w:style w:styleId="Style_57_ch" w:type="character">
    <w:name w:val="WW8Num3z2"/>
    <w:link w:val="Style_57"/>
  </w:style>
  <w:style w:styleId="Style_58" w:type="paragraph">
    <w:name w:val="WW-Absatz-Standardschriftart11111111111"/>
    <w:link w:val="Style_58_ch"/>
  </w:style>
  <w:style w:styleId="Style_58_ch" w:type="character">
    <w:name w:val="WW-Absatz-Standardschriftart11111111111"/>
    <w:link w:val="Style_58"/>
  </w:style>
  <w:style w:styleId="Style_59" w:type="paragraph">
    <w:name w:val="Маркеры списка"/>
    <w:link w:val="Style_59_ch"/>
    <w:rPr>
      <w:rFonts w:ascii="OpenSymbol" w:hAnsi="OpenSymbol"/>
    </w:rPr>
  </w:style>
  <w:style w:styleId="Style_59_ch" w:type="character">
    <w:name w:val="Маркеры списка"/>
    <w:link w:val="Style_59"/>
    <w:rPr>
      <w:rFonts w:ascii="OpenSymbol" w:hAnsi="OpenSymbol"/>
    </w:rPr>
  </w:style>
  <w:style w:styleId="Style_60" w:type="paragraph">
    <w:name w:val="header"/>
    <w:basedOn w:val="Style_1"/>
    <w:link w:val="Style_60_ch"/>
    <w:pPr>
      <w:tabs>
        <w:tab w:leader="none" w:pos="4819" w:val="center"/>
        <w:tab w:leader="none" w:pos="9638" w:val="right"/>
      </w:tabs>
      <w:ind/>
    </w:pPr>
  </w:style>
  <w:style w:styleId="Style_60_ch" w:type="character">
    <w:name w:val="header"/>
    <w:basedOn w:val="Style_1_ch"/>
    <w:link w:val="Style_60"/>
  </w:style>
  <w:style w:styleId="Style_61" w:type="paragraph">
    <w:name w:val="Subtitle"/>
    <w:next w:val="Style_1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footer"/>
    <w:basedOn w:val="Style_1"/>
    <w:link w:val="Style_62_ch"/>
    <w:pPr>
      <w:tabs>
        <w:tab w:leader="none" w:pos="4677" w:val="center"/>
        <w:tab w:leader="none" w:pos="9354" w:val="right"/>
      </w:tabs>
      <w:ind/>
    </w:pPr>
  </w:style>
  <w:style w:styleId="Style_62_ch" w:type="character">
    <w:name w:val="footer"/>
    <w:basedOn w:val="Style_1_ch"/>
    <w:link w:val="Style_62"/>
  </w:style>
  <w:style w:styleId="Style_63" w:type="paragraph">
    <w:name w:val="WW8Num3z7"/>
    <w:link w:val="Style_63_ch"/>
  </w:style>
  <w:style w:styleId="Style_63_ch" w:type="character">
    <w:name w:val="WW8Num3z7"/>
    <w:link w:val="Style_63"/>
  </w:style>
  <w:style w:styleId="Style_64" w:type="paragraph">
    <w:name w:val="Title"/>
    <w:next w:val="Style_1"/>
    <w:link w:val="Style_6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4_ch" w:type="character">
    <w:name w:val="Title"/>
    <w:link w:val="Style_64"/>
    <w:rPr>
      <w:rFonts w:ascii="XO Thames" w:hAnsi="XO Thames"/>
      <w:b w:val="1"/>
      <w:caps w:val="1"/>
      <w:sz w:val="40"/>
    </w:rPr>
  </w:style>
  <w:style w:styleId="Style_65" w:type="paragraph">
    <w:name w:val="heading 4"/>
    <w:next w:val="Style_1"/>
    <w:link w:val="Style_6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5_ch" w:type="character">
    <w:name w:val="heading 4"/>
    <w:link w:val="Style_65"/>
    <w:rPr>
      <w:rFonts w:ascii="XO Thames" w:hAnsi="XO Thames"/>
      <w:b w:val="1"/>
      <w:sz w:val="24"/>
    </w:rPr>
  </w:style>
  <w:style w:styleId="Style_66" w:type="paragraph">
    <w:name w:val="WW8Num2z0"/>
    <w:link w:val="Style_66_ch"/>
  </w:style>
  <w:style w:styleId="Style_66_ch" w:type="character">
    <w:name w:val="WW8Num2z0"/>
    <w:link w:val="Style_66"/>
  </w:style>
  <w:style w:styleId="Style_67" w:type="paragraph">
    <w:name w:val="WW-Absatz-Standardschriftart11111111"/>
    <w:link w:val="Style_67_ch"/>
  </w:style>
  <w:style w:styleId="Style_67_ch" w:type="character">
    <w:name w:val="WW-Absatz-Standardschriftart11111111"/>
    <w:link w:val="Style_67"/>
  </w:style>
  <w:style w:styleId="Style_68" w:type="paragraph">
    <w:name w:val="Название объекта"/>
    <w:basedOn w:val="Style_1"/>
    <w:link w:val="Style_68_ch"/>
    <w:pPr>
      <w:spacing w:after="120" w:before="120"/>
      <w:ind/>
    </w:pPr>
    <w:rPr>
      <w:rFonts w:ascii="Times New Roman" w:hAnsi="Times New Roman"/>
      <w:i w:val="1"/>
      <w:sz w:val="24"/>
    </w:rPr>
  </w:style>
  <w:style w:styleId="Style_68_ch" w:type="character">
    <w:name w:val="Название объекта"/>
    <w:basedOn w:val="Style_1_ch"/>
    <w:link w:val="Style_68"/>
    <w:rPr>
      <w:rFonts w:ascii="Times New Roman" w:hAnsi="Times New Roman"/>
      <w:i w:val="1"/>
      <w:sz w:val="24"/>
    </w:rPr>
  </w:style>
  <w:style w:styleId="Style_69" w:type="paragraph">
    <w:name w:val="heading 2"/>
    <w:next w:val="Style_1"/>
    <w:link w:val="Style_6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9_ch" w:type="character">
    <w:name w:val="heading 2"/>
    <w:link w:val="Style_69"/>
    <w:rPr>
      <w:rFonts w:ascii="XO Thames" w:hAnsi="XO Thames"/>
      <w:b w:val="1"/>
      <w:sz w:val="28"/>
    </w:rPr>
  </w:style>
  <w:style w:styleId="Style_70" w:type="paragraph">
    <w:name w:val="Указатель1"/>
    <w:basedOn w:val="Style_1"/>
    <w:link w:val="Style_70_ch"/>
    <w:rPr>
      <w:rFonts w:ascii="Arial" w:hAnsi="Arial"/>
    </w:rPr>
  </w:style>
  <w:style w:styleId="Style_70_ch" w:type="character">
    <w:name w:val="Указатель1"/>
    <w:basedOn w:val="Style_1_ch"/>
    <w:link w:val="Style_70"/>
    <w:rPr>
      <w:rFonts w:ascii="Arial" w:hAnsi="Arial"/>
    </w:rPr>
  </w:style>
  <w:style w:styleId="Style_71" w:type="paragraph">
    <w:name w:val="WW-Absatz-Standardschriftart111111"/>
    <w:link w:val="Style_71_ch"/>
  </w:style>
  <w:style w:styleId="Style_71_ch" w:type="character">
    <w:name w:val="WW-Absatz-Standardschriftart111111"/>
    <w:link w:val="Style_71"/>
  </w:style>
  <w:style w:styleId="Style_72" w:type="paragraph">
    <w:name w:val="WW-Absatz-Standardschriftart111"/>
    <w:link w:val="Style_72_ch"/>
  </w:style>
  <w:style w:styleId="Style_72_ch" w:type="character">
    <w:name w:val="WW-Absatz-Standardschriftart111"/>
    <w:link w:val="Style_72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2022-10-17T07:47:21Z</dcterms:modified>
</cp:coreProperties>
</file>